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30A" w:rsidRDefault="004B030A">
      <w:pPr>
        <w:pStyle w:val="BodyText"/>
        <w:rPr>
          <w:rFonts w:ascii="Times New Roman"/>
        </w:rPr>
      </w:pPr>
    </w:p>
    <w:p w:rsidR="004B030A" w:rsidRDefault="004B030A">
      <w:pPr>
        <w:pStyle w:val="BodyText"/>
        <w:rPr>
          <w:rFonts w:ascii="Times New Roman"/>
        </w:rPr>
      </w:pPr>
    </w:p>
    <w:p w:rsidR="004B030A" w:rsidRDefault="004B030A">
      <w:pPr>
        <w:pStyle w:val="BodyText"/>
        <w:rPr>
          <w:rFonts w:ascii="Times New Roman"/>
        </w:rPr>
      </w:pPr>
    </w:p>
    <w:p w:rsidR="004B030A" w:rsidRDefault="004B030A">
      <w:pPr>
        <w:pStyle w:val="BodyText"/>
        <w:rPr>
          <w:rFonts w:ascii="Times New Roman"/>
        </w:rPr>
      </w:pPr>
    </w:p>
    <w:p w:rsidR="004B030A" w:rsidRDefault="004B030A">
      <w:pPr>
        <w:pStyle w:val="BodyText"/>
        <w:rPr>
          <w:rFonts w:ascii="Times New Roman"/>
        </w:rPr>
      </w:pPr>
    </w:p>
    <w:p w:rsidR="004B030A" w:rsidRDefault="004B030A">
      <w:pPr>
        <w:pStyle w:val="BodyText"/>
        <w:rPr>
          <w:rFonts w:ascii="Times New Roman"/>
        </w:rPr>
      </w:pPr>
    </w:p>
    <w:p w:rsidR="004B030A" w:rsidRDefault="004B030A">
      <w:pPr>
        <w:pStyle w:val="BodyText"/>
        <w:rPr>
          <w:rFonts w:ascii="Times New Roman"/>
        </w:rPr>
      </w:pPr>
    </w:p>
    <w:p w:rsidR="004B030A" w:rsidRDefault="004B030A">
      <w:pPr>
        <w:pStyle w:val="BodyText"/>
        <w:spacing w:before="8"/>
        <w:rPr>
          <w:rFonts w:ascii="Times New Roman"/>
          <w:sz w:val="23"/>
        </w:rPr>
      </w:pPr>
    </w:p>
    <w:p w:rsidR="004B030A" w:rsidRDefault="0013217E">
      <w:pPr>
        <w:spacing w:before="81"/>
        <w:ind w:left="2446" w:right="2281"/>
        <w:jc w:val="center"/>
        <w:rPr>
          <w:b/>
          <w:sz w:val="56"/>
        </w:rPr>
      </w:pPr>
      <w:r>
        <w:rPr>
          <w:b/>
          <w:color w:val="1F487C"/>
          <w:sz w:val="56"/>
        </w:rPr>
        <w:t>CITY OF HARTFORD</w:t>
      </w:r>
    </w:p>
    <w:p w:rsidR="004B030A" w:rsidRDefault="0013217E">
      <w:pPr>
        <w:pStyle w:val="BodyText"/>
        <w:spacing w:before="5"/>
        <w:rPr>
          <w:b/>
          <w:sz w:val="19"/>
        </w:rPr>
      </w:pPr>
      <w:r>
        <w:rPr>
          <w:noProof/>
        </w:rPr>
        <w:drawing>
          <wp:anchor distT="0" distB="0" distL="0" distR="0" simplePos="0" relativeHeight="251658240" behindDoc="0" locked="0" layoutInCell="1" allowOverlap="1">
            <wp:simplePos x="0" y="0"/>
            <wp:positionH relativeFrom="page">
              <wp:posOffset>3253740</wp:posOffset>
            </wp:positionH>
            <wp:positionV relativeFrom="paragraph">
              <wp:posOffset>167077</wp:posOffset>
            </wp:positionV>
            <wp:extent cx="1040894" cy="103936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40894" cy="1039368"/>
                    </a:xfrm>
                    <a:prstGeom prst="rect">
                      <a:avLst/>
                    </a:prstGeom>
                  </pic:spPr>
                </pic:pic>
              </a:graphicData>
            </a:graphic>
          </wp:anchor>
        </w:drawing>
      </w:r>
    </w:p>
    <w:p w:rsidR="004B030A" w:rsidRDefault="0013217E">
      <w:pPr>
        <w:pStyle w:val="Heading1"/>
        <w:spacing w:before="373"/>
        <w:ind w:right="2286"/>
      </w:pPr>
      <w:r>
        <w:rPr>
          <w:color w:val="1F487C"/>
        </w:rPr>
        <w:t>OFFICIAL INSTRUCTIONS</w:t>
      </w:r>
    </w:p>
    <w:p w:rsidR="004B030A" w:rsidRDefault="0013217E">
      <w:pPr>
        <w:spacing w:before="409"/>
        <w:ind w:left="2446" w:right="2284"/>
        <w:jc w:val="center"/>
        <w:rPr>
          <w:b/>
          <w:sz w:val="48"/>
        </w:rPr>
      </w:pPr>
      <w:r>
        <w:rPr>
          <w:b/>
          <w:color w:val="1F487C"/>
          <w:sz w:val="48"/>
        </w:rPr>
        <w:t>Community Development Block Grant (CDBG)</w:t>
      </w:r>
    </w:p>
    <w:p w:rsidR="004B030A" w:rsidRDefault="004B030A">
      <w:pPr>
        <w:pStyle w:val="BodyText"/>
        <w:spacing w:before="4"/>
        <w:rPr>
          <w:b/>
          <w:sz w:val="57"/>
        </w:rPr>
      </w:pPr>
    </w:p>
    <w:p w:rsidR="004B030A" w:rsidRDefault="0013217E">
      <w:pPr>
        <w:spacing w:before="1" w:line="285" w:lineRule="auto"/>
        <w:ind w:left="2150" w:right="1906" w:firstLine="1695"/>
        <w:rPr>
          <w:b/>
          <w:sz w:val="48"/>
        </w:rPr>
      </w:pPr>
      <w:r>
        <w:rPr>
          <w:b/>
          <w:color w:val="1F487C"/>
          <w:sz w:val="48"/>
        </w:rPr>
        <w:t>Application for Program Year 49 (FY2023-24)</w:t>
      </w:r>
    </w:p>
    <w:p w:rsidR="004B030A" w:rsidRDefault="004B030A">
      <w:pPr>
        <w:pStyle w:val="BodyText"/>
        <w:spacing w:before="3"/>
        <w:rPr>
          <w:b/>
          <w:sz w:val="57"/>
        </w:rPr>
      </w:pPr>
    </w:p>
    <w:p w:rsidR="00C336C6" w:rsidRDefault="0013217E">
      <w:pPr>
        <w:spacing w:line="700" w:lineRule="auto"/>
        <w:ind w:left="2577" w:right="1906" w:firstLine="1020"/>
        <w:rPr>
          <w:b/>
          <w:color w:val="1F487C"/>
          <w:sz w:val="24"/>
        </w:rPr>
      </w:pPr>
      <w:r>
        <w:rPr>
          <w:b/>
          <w:color w:val="1F487C"/>
          <w:sz w:val="24"/>
        </w:rPr>
        <w:t xml:space="preserve">Released: January 30, 2023 </w:t>
      </w:r>
    </w:p>
    <w:p w:rsidR="004B030A" w:rsidRDefault="0013217E" w:rsidP="00C336C6">
      <w:pPr>
        <w:spacing w:line="700" w:lineRule="auto"/>
        <w:ind w:left="2577" w:right="1906"/>
        <w:rPr>
          <w:b/>
          <w:sz w:val="24"/>
        </w:rPr>
      </w:pPr>
      <w:r>
        <w:rPr>
          <w:b/>
          <w:color w:val="C00000"/>
          <w:sz w:val="24"/>
        </w:rPr>
        <w:t xml:space="preserve">Submission Deadline: February 28, 2023 at </w:t>
      </w:r>
      <w:r w:rsidR="00CB0EA0">
        <w:rPr>
          <w:b/>
          <w:color w:val="C00000"/>
          <w:sz w:val="24"/>
        </w:rPr>
        <w:t>11</w:t>
      </w:r>
      <w:r>
        <w:rPr>
          <w:b/>
          <w:color w:val="C00000"/>
          <w:sz w:val="24"/>
        </w:rPr>
        <w:t>:</w:t>
      </w:r>
      <w:r w:rsidR="00CB0EA0">
        <w:rPr>
          <w:b/>
          <w:color w:val="C00000"/>
          <w:sz w:val="24"/>
        </w:rPr>
        <w:t xml:space="preserve">59 </w:t>
      </w:r>
      <w:r>
        <w:rPr>
          <w:b/>
          <w:color w:val="C00000"/>
          <w:sz w:val="24"/>
        </w:rPr>
        <w:t>PM</w:t>
      </w:r>
    </w:p>
    <w:p w:rsidR="008646A4" w:rsidRDefault="008646A4">
      <w:pPr>
        <w:pStyle w:val="Heading2"/>
        <w:spacing w:before="56"/>
        <w:ind w:right="872"/>
        <w:jc w:val="right"/>
      </w:pPr>
    </w:p>
    <w:p w:rsidR="004B030A" w:rsidRDefault="0013217E">
      <w:pPr>
        <w:pStyle w:val="Heading2"/>
        <w:spacing w:before="56"/>
        <w:ind w:right="872"/>
        <w:jc w:val="right"/>
      </w:pPr>
      <w:r>
        <w:t>1</w:t>
      </w:r>
    </w:p>
    <w:p w:rsidR="004B030A" w:rsidRDefault="004B030A">
      <w:pPr>
        <w:jc w:val="right"/>
        <w:sectPr w:rsidR="004B030A">
          <w:type w:val="continuous"/>
          <w:pgSz w:w="12240" w:h="15840"/>
          <w:pgMar w:top="1500" w:right="840" w:bottom="280" w:left="680" w:header="720" w:footer="720" w:gutter="0"/>
          <w:cols w:space="720"/>
        </w:sectPr>
      </w:pPr>
    </w:p>
    <w:p w:rsidR="004B030A" w:rsidRPr="00B70BCF" w:rsidRDefault="0013217E">
      <w:pPr>
        <w:pStyle w:val="Heading3"/>
        <w:spacing w:before="75"/>
        <w:rPr>
          <w:sz w:val="22"/>
        </w:rPr>
      </w:pPr>
      <w:r w:rsidRPr="00B70BCF">
        <w:rPr>
          <w:color w:val="33339A"/>
          <w:sz w:val="22"/>
        </w:rPr>
        <w:lastRenderedPageBreak/>
        <w:t>INTRODUCTION</w:t>
      </w:r>
    </w:p>
    <w:p w:rsidR="004B030A" w:rsidRDefault="004B030A">
      <w:pPr>
        <w:pStyle w:val="BodyText"/>
        <w:spacing w:before="3"/>
        <w:rPr>
          <w:b/>
          <w:sz w:val="21"/>
        </w:rPr>
      </w:pPr>
    </w:p>
    <w:p w:rsidR="004B030A" w:rsidRPr="00B70BCF" w:rsidRDefault="0013217E" w:rsidP="00CA7908">
      <w:pPr>
        <w:pStyle w:val="BodyText"/>
        <w:spacing w:line="237" w:lineRule="auto"/>
        <w:ind w:left="280" w:right="346"/>
        <w:rPr>
          <w:sz w:val="22"/>
        </w:rPr>
      </w:pPr>
      <w:r w:rsidRPr="00B70BCF">
        <w:rPr>
          <w:sz w:val="22"/>
        </w:rPr>
        <w:t xml:space="preserve">The City of Hartford </w:t>
      </w:r>
      <w:r w:rsidRPr="00B70BCF">
        <w:rPr>
          <w:spacing w:val="-3"/>
          <w:sz w:val="22"/>
        </w:rPr>
        <w:t xml:space="preserve">is </w:t>
      </w:r>
      <w:r w:rsidRPr="00B70BCF">
        <w:rPr>
          <w:sz w:val="22"/>
        </w:rPr>
        <w:t>designated as an Entitlement Community by the U.S. Department of Housing and Urban Development (HUD), and is allocated grant funds on an annual basis to meet the needs of the low-to-moderate income</w:t>
      </w:r>
      <w:r w:rsidRPr="00B70BCF">
        <w:rPr>
          <w:spacing w:val="-10"/>
          <w:sz w:val="22"/>
        </w:rPr>
        <w:t xml:space="preserve"> </w:t>
      </w:r>
      <w:r w:rsidRPr="00B70BCF">
        <w:rPr>
          <w:sz w:val="22"/>
        </w:rPr>
        <w:t>individuals</w:t>
      </w:r>
      <w:r w:rsidRPr="00B70BCF">
        <w:rPr>
          <w:spacing w:val="-9"/>
          <w:sz w:val="22"/>
        </w:rPr>
        <w:t xml:space="preserve"> </w:t>
      </w:r>
      <w:r w:rsidRPr="00B70BCF">
        <w:rPr>
          <w:sz w:val="22"/>
        </w:rPr>
        <w:t>through</w:t>
      </w:r>
      <w:r w:rsidRPr="00B70BCF">
        <w:rPr>
          <w:spacing w:val="-10"/>
          <w:sz w:val="22"/>
        </w:rPr>
        <w:t xml:space="preserve"> </w:t>
      </w:r>
      <w:r w:rsidRPr="00B70BCF">
        <w:rPr>
          <w:sz w:val="22"/>
        </w:rPr>
        <w:t>the</w:t>
      </w:r>
      <w:r w:rsidRPr="00B70BCF">
        <w:rPr>
          <w:spacing w:val="-10"/>
          <w:sz w:val="22"/>
        </w:rPr>
        <w:t xml:space="preserve"> </w:t>
      </w:r>
      <w:r w:rsidRPr="00B70BCF">
        <w:rPr>
          <w:sz w:val="22"/>
        </w:rPr>
        <w:t>Community</w:t>
      </w:r>
      <w:r w:rsidRPr="00B70BCF">
        <w:rPr>
          <w:spacing w:val="-15"/>
          <w:sz w:val="22"/>
        </w:rPr>
        <w:t xml:space="preserve"> </w:t>
      </w:r>
      <w:r w:rsidRPr="00B70BCF">
        <w:rPr>
          <w:sz w:val="22"/>
        </w:rPr>
        <w:t>Development</w:t>
      </w:r>
      <w:r w:rsidRPr="00B70BCF">
        <w:rPr>
          <w:spacing w:val="-9"/>
          <w:sz w:val="22"/>
        </w:rPr>
        <w:t xml:space="preserve"> </w:t>
      </w:r>
      <w:r w:rsidRPr="00B70BCF">
        <w:rPr>
          <w:sz w:val="22"/>
        </w:rPr>
        <w:t>Block</w:t>
      </w:r>
      <w:r w:rsidRPr="00B70BCF">
        <w:rPr>
          <w:spacing w:val="-11"/>
          <w:sz w:val="22"/>
        </w:rPr>
        <w:t xml:space="preserve"> </w:t>
      </w:r>
      <w:r w:rsidRPr="00B70BCF">
        <w:rPr>
          <w:sz w:val="22"/>
        </w:rPr>
        <w:t>Grant</w:t>
      </w:r>
      <w:r w:rsidRPr="00B70BCF">
        <w:rPr>
          <w:spacing w:val="-11"/>
          <w:sz w:val="22"/>
        </w:rPr>
        <w:t xml:space="preserve"> </w:t>
      </w:r>
      <w:r w:rsidRPr="00B70BCF">
        <w:rPr>
          <w:sz w:val="22"/>
        </w:rPr>
        <w:t>(CDBG),</w:t>
      </w:r>
      <w:r w:rsidRPr="00B70BCF">
        <w:rPr>
          <w:spacing w:val="-12"/>
          <w:sz w:val="22"/>
        </w:rPr>
        <w:t xml:space="preserve"> </w:t>
      </w:r>
      <w:r w:rsidRPr="00B70BCF">
        <w:rPr>
          <w:sz w:val="22"/>
        </w:rPr>
        <w:t>Emergency</w:t>
      </w:r>
      <w:r w:rsidRPr="00B70BCF">
        <w:rPr>
          <w:spacing w:val="-14"/>
          <w:sz w:val="22"/>
        </w:rPr>
        <w:t xml:space="preserve"> </w:t>
      </w:r>
      <w:r w:rsidRPr="00B70BCF">
        <w:rPr>
          <w:sz w:val="22"/>
        </w:rPr>
        <w:t>Solutions</w:t>
      </w:r>
      <w:r w:rsidRPr="00B70BCF">
        <w:rPr>
          <w:spacing w:val="-5"/>
          <w:sz w:val="22"/>
        </w:rPr>
        <w:t xml:space="preserve"> </w:t>
      </w:r>
      <w:r w:rsidRPr="00B70BCF">
        <w:rPr>
          <w:sz w:val="22"/>
        </w:rPr>
        <w:t>Grant</w:t>
      </w:r>
      <w:r w:rsidRPr="00B70BCF">
        <w:rPr>
          <w:spacing w:val="-11"/>
          <w:sz w:val="22"/>
        </w:rPr>
        <w:t xml:space="preserve"> </w:t>
      </w:r>
      <w:r w:rsidRPr="00B70BCF">
        <w:rPr>
          <w:sz w:val="22"/>
        </w:rPr>
        <w:t>(ESG),</w:t>
      </w:r>
      <w:r w:rsidR="00EB78B0">
        <w:rPr>
          <w:sz w:val="22"/>
        </w:rPr>
        <w:t xml:space="preserve"> </w:t>
      </w:r>
      <w:r w:rsidRPr="00B70BCF">
        <w:rPr>
          <w:sz w:val="22"/>
        </w:rPr>
        <w:t>HOME Investment Partnerships Program (HOME), and the Housing Opportunities for People with AIDS</w:t>
      </w:r>
      <w:r w:rsidR="00CA7908">
        <w:rPr>
          <w:sz w:val="22"/>
        </w:rPr>
        <w:t xml:space="preserve"> </w:t>
      </w:r>
      <w:r w:rsidRPr="00B70BCF">
        <w:rPr>
          <w:sz w:val="22"/>
        </w:rPr>
        <w:t>(HOPWA) Program. Under the City's 2023-2024 CDBG program application process, eligible entities are invited to submit applications for Community Development Block Grant (CDBG) funding to carry out community development activities for the period July 1, 2023-June 30, 2024.</w:t>
      </w:r>
    </w:p>
    <w:p w:rsidR="004B030A" w:rsidRDefault="004B030A">
      <w:pPr>
        <w:pStyle w:val="BodyText"/>
        <w:spacing w:before="7"/>
        <w:rPr>
          <w:sz w:val="23"/>
        </w:rPr>
      </w:pPr>
    </w:p>
    <w:p w:rsidR="004B030A" w:rsidRPr="00B70BCF" w:rsidRDefault="0013217E">
      <w:pPr>
        <w:pStyle w:val="Heading3"/>
        <w:rPr>
          <w:sz w:val="22"/>
        </w:rPr>
      </w:pPr>
      <w:r w:rsidRPr="00B70BCF">
        <w:rPr>
          <w:color w:val="33339A"/>
          <w:sz w:val="22"/>
        </w:rPr>
        <w:t>ELIGIBILITY</w:t>
      </w:r>
    </w:p>
    <w:p w:rsidR="004B030A" w:rsidRDefault="004B030A">
      <w:pPr>
        <w:pStyle w:val="BodyText"/>
        <w:spacing w:before="1"/>
        <w:rPr>
          <w:b/>
          <w:sz w:val="21"/>
        </w:rPr>
      </w:pPr>
    </w:p>
    <w:p w:rsidR="004B030A" w:rsidRPr="00B70BCF" w:rsidRDefault="0013217E">
      <w:pPr>
        <w:pStyle w:val="BodyText"/>
        <w:spacing w:before="1"/>
        <w:ind w:left="280"/>
        <w:rPr>
          <w:sz w:val="22"/>
        </w:rPr>
      </w:pPr>
      <w:r w:rsidRPr="00B70BCF">
        <w:rPr>
          <w:sz w:val="22"/>
        </w:rPr>
        <w:t>Eligible entities:</w:t>
      </w:r>
    </w:p>
    <w:p w:rsidR="004B030A" w:rsidRPr="00B70BCF" w:rsidRDefault="0013217E">
      <w:pPr>
        <w:pStyle w:val="ListParagraph"/>
        <w:numPr>
          <w:ilvl w:val="0"/>
          <w:numId w:val="2"/>
        </w:numPr>
        <w:tabs>
          <w:tab w:val="left" w:pos="1480"/>
          <w:tab w:val="left" w:pos="1481"/>
        </w:tabs>
        <w:spacing w:before="1" w:line="243" w:lineRule="exact"/>
        <w:ind w:hanging="361"/>
      </w:pPr>
      <w:r w:rsidRPr="00B70BCF">
        <w:t>Community-based agencies that serve low- and moderate-income Hartford</w:t>
      </w:r>
      <w:r w:rsidRPr="00B70BCF">
        <w:rPr>
          <w:spacing w:val="-29"/>
        </w:rPr>
        <w:t xml:space="preserve"> </w:t>
      </w:r>
      <w:r w:rsidRPr="00B70BCF">
        <w:t>residents</w:t>
      </w:r>
    </w:p>
    <w:p w:rsidR="004B030A" w:rsidRPr="00B70BCF" w:rsidRDefault="0013217E">
      <w:pPr>
        <w:pStyle w:val="ListParagraph"/>
        <w:numPr>
          <w:ilvl w:val="0"/>
          <w:numId w:val="2"/>
        </w:numPr>
        <w:tabs>
          <w:tab w:val="left" w:pos="1480"/>
          <w:tab w:val="left" w:pos="1481"/>
        </w:tabs>
        <w:spacing w:line="242" w:lineRule="exact"/>
        <w:ind w:hanging="361"/>
      </w:pPr>
      <w:r w:rsidRPr="00B70BCF">
        <w:t>Proof of 501(c)(3) designation from the IRS at the time of</w:t>
      </w:r>
      <w:r w:rsidRPr="00B70BCF">
        <w:rPr>
          <w:spacing w:val="-24"/>
        </w:rPr>
        <w:t xml:space="preserve"> </w:t>
      </w:r>
      <w:r w:rsidRPr="00B70BCF">
        <w:t>application</w:t>
      </w:r>
    </w:p>
    <w:p w:rsidR="004B030A" w:rsidRPr="00B70BCF" w:rsidRDefault="0013217E">
      <w:pPr>
        <w:pStyle w:val="ListParagraph"/>
        <w:numPr>
          <w:ilvl w:val="0"/>
          <w:numId w:val="2"/>
        </w:numPr>
        <w:tabs>
          <w:tab w:val="left" w:pos="1480"/>
          <w:tab w:val="left" w:pos="1481"/>
        </w:tabs>
        <w:spacing w:line="242" w:lineRule="exact"/>
        <w:ind w:hanging="361"/>
      </w:pPr>
      <w:r w:rsidRPr="00B70BCF">
        <w:t>Incorporated with the Secretary of</w:t>
      </w:r>
      <w:r w:rsidRPr="00B70BCF">
        <w:rPr>
          <w:spacing w:val="-12"/>
        </w:rPr>
        <w:t xml:space="preserve"> </w:t>
      </w:r>
      <w:r w:rsidRPr="00B70BCF">
        <w:t>State</w:t>
      </w:r>
    </w:p>
    <w:p w:rsidR="004B030A" w:rsidRPr="00B70BCF" w:rsidRDefault="0013217E">
      <w:pPr>
        <w:pStyle w:val="ListParagraph"/>
        <w:numPr>
          <w:ilvl w:val="0"/>
          <w:numId w:val="2"/>
        </w:numPr>
        <w:tabs>
          <w:tab w:val="left" w:pos="1480"/>
          <w:tab w:val="left" w:pos="1481"/>
        </w:tabs>
        <w:spacing w:before="5"/>
        <w:ind w:hanging="361"/>
      </w:pPr>
      <w:r w:rsidRPr="00B70BCF">
        <w:t>Possess a DUNS number or SAM UEI at the time of</w:t>
      </w:r>
      <w:r w:rsidRPr="00B70BCF">
        <w:rPr>
          <w:spacing w:val="-13"/>
        </w:rPr>
        <w:t xml:space="preserve"> </w:t>
      </w:r>
      <w:r w:rsidRPr="00B70BCF">
        <w:t>application</w:t>
      </w:r>
    </w:p>
    <w:p w:rsidR="004B030A" w:rsidRPr="00B70BCF" w:rsidRDefault="0013217E">
      <w:pPr>
        <w:spacing w:line="252" w:lineRule="auto"/>
        <w:ind w:left="280" w:right="475"/>
      </w:pPr>
      <w:r w:rsidRPr="00B70BCF">
        <w:t>Applications</w:t>
      </w:r>
      <w:r w:rsidRPr="00B70BCF">
        <w:rPr>
          <w:spacing w:val="-11"/>
        </w:rPr>
        <w:t xml:space="preserve"> </w:t>
      </w:r>
      <w:r w:rsidRPr="00B70BCF">
        <w:t>are</w:t>
      </w:r>
      <w:r w:rsidRPr="00B70BCF">
        <w:rPr>
          <w:spacing w:val="-12"/>
        </w:rPr>
        <w:t xml:space="preserve"> </w:t>
      </w:r>
      <w:r w:rsidRPr="00B70BCF">
        <w:t>initially</w:t>
      </w:r>
      <w:r w:rsidRPr="00B70BCF">
        <w:rPr>
          <w:spacing w:val="-17"/>
        </w:rPr>
        <w:t xml:space="preserve"> </w:t>
      </w:r>
      <w:r w:rsidRPr="00B70BCF">
        <w:t>screened</w:t>
      </w:r>
      <w:r w:rsidRPr="00B70BCF">
        <w:rPr>
          <w:spacing w:val="-11"/>
        </w:rPr>
        <w:t xml:space="preserve"> </w:t>
      </w:r>
      <w:r w:rsidRPr="00B70BCF">
        <w:t>for</w:t>
      </w:r>
      <w:r w:rsidRPr="00B70BCF">
        <w:rPr>
          <w:spacing w:val="-9"/>
        </w:rPr>
        <w:t xml:space="preserve"> </w:t>
      </w:r>
      <w:r w:rsidRPr="00B70BCF">
        <w:t>compliance</w:t>
      </w:r>
      <w:r w:rsidRPr="00B70BCF">
        <w:rPr>
          <w:spacing w:val="-14"/>
        </w:rPr>
        <w:t xml:space="preserve"> </w:t>
      </w:r>
      <w:r w:rsidRPr="00B70BCF">
        <w:t>with</w:t>
      </w:r>
      <w:r w:rsidRPr="00B70BCF">
        <w:rPr>
          <w:spacing w:val="-12"/>
        </w:rPr>
        <w:t xml:space="preserve"> </w:t>
      </w:r>
      <w:r w:rsidRPr="00B70BCF">
        <w:t>the</w:t>
      </w:r>
      <w:r w:rsidRPr="00B70BCF">
        <w:rPr>
          <w:spacing w:val="-12"/>
        </w:rPr>
        <w:t xml:space="preserve"> </w:t>
      </w:r>
      <w:r w:rsidRPr="00B70BCF">
        <w:t>HUD</w:t>
      </w:r>
      <w:r w:rsidRPr="00B70BCF">
        <w:rPr>
          <w:spacing w:val="-14"/>
        </w:rPr>
        <w:t xml:space="preserve"> </w:t>
      </w:r>
      <w:r w:rsidRPr="00B70BCF">
        <w:t>National</w:t>
      </w:r>
      <w:r w:rsidRPr="00B70BCF">
        <w:rPr>
          <w:spacing w:val="-13"/>
        </w:rPr>
        <w:t xml:space="preserve"> </w:t>
      </w:r>
      <w:r w:rsidRPr="00B70BCF">
        <w:t>Objective</w:t>
      </w:r>
      <w:r w:rsidRPr="00B70BCF">
        <w:rPr>
          <w:spacing w:val="-13"/>
        </w:rPr>
        <w:t xml:space="preserve"> </w:t>
      </w:r>
      <w:r w:rsidRPr="00B70BCF">
        <w:t>of</w:t>
      </w:r>
      <w:r w:rsidRPr="00B70BCF">
        <w:rPr>
          <w:spacing w:val="-9"/>
        </w:rPr>
        <w:t xml:space="preserve"> </w:t>
      </w:r>
      <w:r w:rsidRPr="00B70BCF">
        <w:rPr>
          <w:i/>
          <w:spacing w:val="-3"/>
        </w:rPr>
        <w:t>benefitting</w:t>
      </w:r>
      <w:r w:rsidRPr="00B70BCF">
        <w:rPr>
          <w:i/>
          <w:spacing w:val="-17"/>
        </w:rPr>
        <w:t xml:space="preserve"> </w:t>
      </w:r>
      <w:r w:rsidRPr="00B70BCF">
        <w:rPr>
          <w:i/>
        </w:rPr>
        <w:t>low-</w:t>
      </w:r>
      <w:r w:rsidRPr="00B70BCF">
        <w:rPr>
          <w:i/>
          <w:spacing w:val="-15"/>
        </w:rPr>
        <w:t xml:space="preserve"> </w:t>
      </w:r>
      <w:r w:rsidRPr="00B70BCF">
        <w:rPr>
          <w:i/>
        </w:rPr>
        <w:t>and</w:t>
      </w:r>
      <w:r w:rsidRPr="00B70BCF">
        <w:rPr>
          <w:i/>
          <w:spacing w:val="10"/>
        </w:rPr>
        <w:t xml:space="preserve"> </w:t>
      </w:r>
      <w:r w:rsidRPr="00B70BCF">
        <w:rPr>
          <w:i/>
        </w:rPr>
        <w:t>moderate income-persons</w:t>
      </w:r>
      <w:r w:rsidRPr="00B70BCF">
        <w:rPr>
          <w:i/>
          <w:spacing w:val="25"/>
        </w:rPr>
        <w:t xml:space="preserve"> </w:t>
      </w:r>
      <w:r w:rsidRPr="00B70BCF">
        <w:t>and</w:t>
      </w:r>
      <w:r w:rsidRPr="00B70BCF">
        <w:rPr>
          <w:spacing w:val="-25"/>
        </w:rPr>
        <w:t xml:space="preserve"> </w:t>
      </w:r>
      <w:r w:rsidRPr="00B70BCF">
        <w:t>containing</w:t>
      </w:r>
      <w:r w:rsidRPr="00B70BCF">
        <w:rPr>
          <w:spacing w:val="-27"/>
        </w:rPr>
        <w:t xml:space="preserve"> </w:t>
      </w:r>
      <w:r w:rsidRPr="00B70BCF">
        <w:t>an</w:t>
      </w:r>
      <w:r w:rsidRPr="00B70BCF">
        <w:rPr>
          <w:spacing w:val="-25"/>
        </w:rPr>
        <w:t xml:space="preserve"> </w:t>
      </w:r>
      <w:r w:rsidRPr="00B70BCF">
        <w:rPr>
          <w:i/>
        </w:rPr>
        <w:t>eligible</w:t>
      </w:r>
      <w:r w:rsidRPr="00B70BCF">
        <w:rPr>
          <w:i/>
          <w:spacing w:val="-30"/>
        </w:rPr>
        <w:t xml:space="preserve"> </w:t>
      </w:r>
      <w:r w:rsidRPr="00B70BCF">
        <w:rPr>
          <w:i/>
        </w:rPr>
        <w:t>activity</w:t>
      </w:r>
      <w:r w:rsidRPr="00B70BCF">
        <w:t>.</w:t>
      </w:r>
    </w:p>
    <w:p w:rsidR="004B030A" w:rsidRPr="00B70BCF" w:rsidRDefault="0013217E">
      <w:pPr>
        <w:pStyle w:val="BodyText"/>
        <w:spacing w:line="242" w:lineRule="auto"/>
        <w:ind w:left="1120" w:right="346"/>
        <w:rPr>
          <w:sz w:val="22"/>
        </w:rPr>
      </w:pPr>
      <w:r w:rsidRPr="00B70BCF">
        <w:rPr>
          <w:i/>
          <w:sz w:val="22"/>
          <w:u w:val="single"/>
        </w:rPr>
        <w:t>Eligible</w:t>
      </w:r>
      <w:r w:rsidRPr="00B70BCF">
        <w:rPr>
          <w:i/>
          <w:spacing w:val="-9"/>
          <w:sz w:val="22"/>
          <w:u w:val="single"/>
        </w:rPr>
        <w:t xml:space="preserve"> </w:t>
      </w:r>
      <w:r w:rsidRPr="00B70BCF">
        <w:rPr>
          <w:i/>
          <w:sz w:val="22"/>
          <w:u w:val="single"/>
        </w:rPr>
        <w:t>activities</w:t>
      </w:r>
      <w:r w:rsidRPr="00B70BCF">
        <w:rPr>
          <w:i/>
          <w:spacing w:val="-8"/>
          <w:sz w:val="22"/>
        </w:rPr>
        <w:t xml:space="preserve"> </w:t>
      </w:r>
      <w:r w:rsidRPr="00B70BCF">
        <w:rPr>
          <w:sz w:val="22"/>
        </w:rPr>
        <w:t>include,</w:t>
      </w:r>
      <w:r w:rsidRPr="00B70BCF">
        <w:rPr>
          <w:spacing w:val="-8"/>
          <w:sz w:val="22"/>
        </w:rPr>
        <w:t xml:space="preserve"> </w:t>
      </w:r>
      <w:r w:rsidRPr="00B70BCF">
        <w:rPr>
          <w:sz w:val="22"/>
        </w:rPr>
        <w:t>but</w:t>
      </w:r>
      <w:r w:rsidRPr="00B70BCF">
        <w:rPr>
          <w:spacing w:val="-9"/>
          <w:sz w:val="22"/>
        </w:rPr>
        <w:t xml:space="preserve"> </w:t>
      </w:r>
      <w:r w:rsidRPr="00B70BCF">
        <w:rPr>
          <w:sz w:val="22"/>
        </w:rPr>
        <w:t>are</w:t>
      </w:r>
      <w:r w:rsidRPr="00B70BCF">
        <w:rPr>
          <w:spacing w:val="-10"/>
          <w:sz w:val="22"/>
        </w:rPr>
        <w:t xml:space="preserve"> </w:t>
      </w:r>
      <w:r w:rsidRPr="00B70BCF">
        <w:rPr>
          <w:sz w:val="22"/>
        </w:rPr>
        <w:t>not</w:t>
      </w:r>
      <w:r w:rsidRPr="00B70BCF">
        <w:rPr>
          <w:spacing w:val="-8"/>
          <w:sz w:val="22"/>
        </w:rPr>
        <w:t xml:space="preserve"> </w:t>
      </w:r>
      <w:r w:rsidRPr="00B70BCF">
        <w:rPr>
          <w:sz w:val="22"/>
        </w:rPr>
        <w:t>limited</w:t>
      </w:r>
      <w:r w:rsidRPr="00B70BCF">
        <w:rPr>
          <w:spacing w:val="-11"/>
          <w:sz w:val="22"/>
        </w:rPr>
        <w:t xml:space="preserve"> </w:t>
      </w:r>
      <w:r w:rsidRPr="00B70BCF">
        <w:rPr>
          <w:sz w:val="22"/>
        </w:rPr>
        <w:t>to:</w:t>
      </w:r>
      <w:r w:rsidRPr="00B70BCF">
        <w:rPr>
          <w:spacing w:val="-10"/>
          <w:sz w:val="22"/>
        </w:rPr>
        <w:t xml:space="preserve"> </w:t>
      </w:r>
      <w:r w:rsidRPr="00B70BCF">
        <w:rPr>
          <w:sz w:val="22"/>
        </w:rPr>
        <w:t>employment,</w:t>
      </w:r>
      <w:r w:rsidRPr="00B70BCF">
        <w:rPr>
          <w:spacing w:val="-7"/>
          <w:sz w:val="22"/>
        </w:rPr>
        <w:t xml:space="preserve"> </w:t>
      </w:r>
      <w:r w:rsidRPr="00B70BCF">
        <w:rPr>
          <w:sz w:val="22"/>
        </w:rPr>
        <w:t>youth</w:t>
      </w:r>
      <w:r w:rsidRPr="00B70BCF">
        <w:rPr>
          <w:spacing w:val="-9"/>
          <w:sz w:val="22"/>
        </w:rPr>
        <w:t xml:space="preserve"> </w:t>
      </w:r>
      <w:r w:rsidRPr="00B70BCF">
        <w:rPr>
          <w:sz w:val="22"/>
        </w:rPr>
        <w:t>or</w:t>
      </w:r>
      <w:r w:rsidRPr="00B70BCF">
        <w:rPr>
          <w:spacing w:val="-8"/>
          <w:sz w:val="22"/>
        </w:rPr>
        <w:t xml:space="preserve"> </w:t>
      </w:r>
      <w:r w:rsidRPr="00B70BCF">
        <w:rPr>
          <w:sz w:val="22"/>
        </w:rPr>
        <w:t>senior</w:t>
      </w:r>
      <w:r w:rsidRPr="00B70BCF">
        <w:rPr>
          <w:spacing w:val="-8"/>
          <w:sz w:val="22"/>
        </w:rPr>
        <w:t xml:space="preserve"> </w:t>
      </w:r>
      <w:r w:rsidRPr="00B70BCF">
        <w:rPr>
          <w:sz w:val="22"/>
        </w:rPr>
        <w:t>activities,</w:t>
      </w:r>
      <w:r w:rsidRPr="00B70BCF">
        <w:rPr>
          <w:spacing w:val="-10"/>
          <w:sz w:val="22"/>
        </w:rPr>
        <w:t xml:space="preserve"> </w:t>
      </w:r>
      <w:r w:rsidRPr="00B70BCF">
        <w:rPr>
          <w:sz w:val="22"/>
        </w:rPr>
        <w:t>job</w:t>
      </w:r>
      <w:r w:rsidRPr="00B70BCF">
        <w:rPr>
          <w:spacing w:val="-11"/>
          <w:sz w:val="22"/>
        </w:rPr>
        <w:t xml:space="preserve"> </w:t>
      </w:r>
      <w:r w:rsidRPr="00B70BCF">
        <w:rPr>
          <w:sz w:val="22"/>
        </w:rPr>
        <w:t>creation</w:t>
      </w:r>
      <w:r w:rsidRPr="00B70BCF">
        <w:rPr>
          <w:spacing w:val="-11"/>
          <w:sz w:val="22"/>
        </w:rPr>
        <w:t xml:space="preserve"> </w:t>
      </w:r>
      <w:r w:rsidRPr="00B70BCF">
        <w:rPr>
          <w:sz w:val="22"/>
        </w:rPr>
        <w:t>or retention activities, business and microenterprise</w:t>
      </w:r>
      <w:r w:rsidRPr="00B70BCF">
        <w:rPr>
          <w:spacing w:val="-11"/>
          <w:sz w:val="22"/>
        </w:rPr>
        <w:t xml:space="preserve"> </w:t>
      </w:r>
      <w:r w:rsidRPr="00B70BCF">
        <w:rPr>
          <w:sz w:val="22"/>
        </w:rPr>
        <w:t>assistance.</w:t>
      </w:r>
    </w:p>
    <w:p w:rsidR="004B030A" w:rsidRPr="00B70BCF" w:rsidRDefault="0013217E">
      <w:pPr>
        <w:pStyle w:val="BodyText"/>
        <w:spacing w:line="242" w:lineRule="auto"/>
        <w:ind w:left="1120"/>
        <w:rPr>
          <w:sz w:val="22"/>
        </w:rPr>
      </w:pPr>
      <w:r w:rsidRPr="00B70BCF">
        <w:rPr>
          <w:i/>
          <w:sz w:val="22"/>
          <w:u w:val="single"/>
        </w:rPr>
        <w:t>Ineligible</w:t>
      </w:r>
      <w:r w:rsidRPr="00B70BCF">
        <w:rPr>
          <w:i/>
          <w:spacing w:val="-9"/>
          <w:sz w:val="22"/>
          <w:u w:val="single"/>
        </w:rPr>
        <w:t xml:space="preserve"> </w:t>
      </w:r>
      <w:r w:rsidRPr="00B70BCF">
        <w:rPr>
          <w:i/>
          <w:sz w:val="22"/>
          <w:u w:val="single"/>
        </w:rPr>
        <w:t>activities</w:t>
      </w:r>
      <w:r w:rsidRPr="00B70BCF">
        <w:rPr>
          <w:i/>
          <w:spacing w:val="-7"/>
          <w:sz w:val="22"/>
        </w:rPr>
        <w:t xml:space="preserve"> </w:t>
      </w:r>
      <w:r w:rsidRPr="00B70BCF">
        <w:rPr>
          <w:sz w:val="22"/>
        </w:rPr>
        <w:t>include,</w:t>
      </w:r>
      <w:r w:rsidRPr="00B70BCF">
        <w:rPr>
          <w:spacing w:val="-13"/>
          <w:sz w:val="22"/>
        </w:rPr>
        <w:t xml:space="preserve"> </w:t>
      </w:r>
      <w:r w:rsidRPr="00B70BCF">
        <w:rPr>
          <w:sz w:val="22"/>
        </w:rPr>
        <w:t>but</w:t>
      </w:r>
      <w:r w:rsidRPr="00B70BCF">
        <w:rPr>
          <w:spacing w:val="-8"/>
          <w:sz w:val="22"/>
        </w:rPr>
        <w:t xml:space="preserve"> </w:t>
      </w:r>
      <w:r w:rsidRPr="00B70BCF">
        <w:rPr>
          <w:sz w:val="22"/>
        </w:rPr>
        <w:t>are</w:t>
      </w:r>
      <w:r w:rsidRPr="00B70BCF">
        <w:rPr>
          <w:spacing w:val="-11"/>
          <w:sz w:val="22"/>
        </w:rPr>
        <w:t xml:space="preserve"> </w:t>
      </w:r>
      <w:r w:rsidRPr="00B70BCF">
        <w:rPr>
          <w:sz w:val="22"/>
        </w:rPr>
        <w:t>not</w:t>
      </w:r>
      <w:r w:rsidRPr="00B70BCF">
        <w:rPr>
          <w:spacing w:val="-8"/>
          <w:sz w:val="22"/>
        </w:rPr>
        <w:t xml:space="preserve"> </w:t>
      </w:r>
      <w:r w:rsidRPr="00B70BCF">
        <w:rPr>
          <w:sz w:val="22"/>
        </w:rPr>
        <w:t>limited</w:t>
      </w:r>
      <w:r w:rsidRPr="00B70BCF">
        <w:rPr>
          <w:spacing w:val="-11"/>
          <w:sz w:val="22"/>
        </w:rPr>
        <w:t xml:space="preserve"> </w:t>
      </w:r>
      <w:r w:rsidRPr="00B70BCF">
        <w:rPr>
          <w:sz w:val="22"/>
        </w:rPr>
        <w:t>to:</w:t>
      </w:r>
      <w:r w:rsidRPr="00B70BCF">
        <w:rPr>
          <w:spacing w:val="-22"/>
          <w:sz w:val="22"/>
        </w:rPr>
        <w:t xml:space="preserve"> </w:t>
      </w:r>
      <w:r w:rsidRPr="00B70BCF">
        <w:rPr>
          <w:sz w:val="22"/>
        </w:rPr>
        <w:t>purchase</w:t>
      </w:r>
      <w:r w:rsidRPr="00B70BCF">
        <w:rPr>
          <w:spacing w:val="-8"/>
          <w:sz w:val="22"/>
        </w:rPr>
        <w:t xml:space="preserve"> </w:t>
      </w:r>
      <w:r w:rsidRPr="00B70BCF">
        <w:rPr>
          <w:sz w:val="22"/>
        </w:rPr>
        <w:t>of</w:t>
      </w:r>
      <w:r w:rsidRPr="00B70BCF">
        <w:rPr>
          <w:spacing w:val="-9"/>
          <w:sz w:val="22"/>
        </w:rPr>
        <w:t xml:space="preserve"> </w:t>
      </w:r>
      <w:r w:rsidRPr="00B70BCF">
        <w:rPr>
          <w:sz w:val="22"/>
        </w:rPr>
        <w:t>equipment,</w:t>
      </w:r>
      <w:r w:rsidRPr="00B70BCF">
        <w:rPr>
          <w:spacing w:val="-9"/>
          <w:sz w:val="22"/>
        </w:rPr>
        <w:t xml:space="preserve"> </w:t>
      </w:r>
      <w:r w:rsidRPr="00B70BCF">
        <w:rPr>
          <w:sz w:val="22"/>
        </w:rPr>
        <w:t>operating</w:t>
      </w:r>
      <w:r w:rsidRPr="00B70BCF">
        <w:rPr>
          <w:spacing w:val="-11"/>
          <w:sz w:val="22"/>
        </w:rPr>
        <w:t xml:space="preserve"> </w:t>
      </w:r>
      <w:r w:rsidRPr="00B70BCF">
        <w:rPr>
          <w:sz w:val="22"/>
        </w:rPr>
        <w:t>and</w:t>
      </w:r>
      <w:r w:rsidRPr="00B70BCF">
        <w:rPr>
          <w:spacing w:val="-11"/>
          <w:sz w:val="22"/>
        </w:rPr>
        <w:t xml:space="preserve"> </w:t>
      </w:r>
      <w:r w:rsidRPr="00B70BCF">
        <w:rPr>
          <w:sz w:val="22"/>
        </w:rPr>
        <w:t>maintenance expenses, political activities, lobbying and income</w:t>
      </w:r>
      <w:r w:rsidRPr="00B70BCF">
        <w:rPr>
          <w:spacing w:val="-11"/>
          <w:sz w:val="22"/>
        </w:rPr>
        <w:t xml:space="preserve"> </w:t>
      </w:r>
      <w:r w:rsidRPr="00B70BCF">
        <w:rPr>
          <w:sz w:val="22"/>
        </w:rPr>
        <w:t>payments.</w:t>
      </w:r>
    </w:p>
    <w:p w:rsidR="004B030A" w:rsidRDefault="004B030A">
      <w:pPr>
        <w:pStyle w:val="BodyText"/>
        <w:spacing w:before="3"/>
        <w:rPr>
          <w:sz w:val="24"/>
        </w:rPr>
      </w:pPr>
    </w:p>
    <w:p w:rsidR="004B030A" w:rsidRDefault="0013217E">
      <w:pPr>
        <w:pStyle w:val="Heading3"/>
      </w:pPr>
      <w:r w:rsidRPr="00B70BCF">
        <w:rPr>
          <w:color w:val="33339A"/>
          <w:sz w:val="22"/>
        </w:rPr>
        <w:t>PRIORITY PROGRAMMING</w:t>
      </w:r>
    </w:p>
    <w:p w:rsidR="004B030A" w:rsidRPr="00B70BCF" w:rsidRDefault="0013217E">
      <w:pPr>
        <w:pStyle w:val="BodyText"/>
        <w:spacing w:line="249" w:lineRule="auto"/>
        <w:ind w:left="280" w:right="346"/>
        <w:rPr>
          <w:sz w:val="22"/>
        </w:rPr>
      </w:pPr>
      <w:r w:rsidRPr="00B70BCF">
        <w:rPr>
          <w:sz w:val="22"/>
        </w:rPr>
        <w:t>In FY 2023-24, given the increasing cost of housing in Hartford, and the rising number of residents whose funds fall short of accommodating their basic needs, the City’s allocation of CDBG funding for Public Service will prioritize programming that: 1. Directly enhances the ability of residents to secure and maintain stable housing (eviction counseling, housing search, financial capability), or 2.Defrays other costs that diminish the total income available for housing (e.g. affordable childcare, utilities programs, provide access to lower cost food outlets, benefits screening).</w:t>
      </w:r>
    </w:p>
    <w:p w:rsidR="004B030A" w:rsidRDefault="004B030A">
      <w:pPr>
        <w:pStyle w:val="BodyText"/>
        <w:rPr>
          <w:sz w:val="26"/>
        </w:rPr>
      </w:pPr>
    </w:p>
    <w:p w:rsidR="004B030A" w:rsidRPr="00B70BCF" w:rsidRDefault="0013217E">
      <w:pPr>
        <w:pStyle w:val="BodyText"/>
        <w:ind w:left="280" w:right="969"/>
        <w:rPr>
          <w:sz w:val="22"/>
        </w:rPr>
      </w:pPr>
      <w:r w:rsidRPr="00B70BCF">
        <w:rPr>
          <w:sz w:val="22"/>
        </w:rPr>
        <w:t>Applications proposing other eligible activities consistent with the 2020-2024 Consolidated Plan will also be accepted and considered.</w:t>
      </w:r>
    </w:p>
    <w:p w:rsidR="004B030A" w:rsidRDefault="004B030A">
      <w:pPr>
        <w:pStyle w:val="BodyText"/>
        <w:rPr>
          <w:sz w:val="22"/>
        </w:rPr>
      </w:pPr>
    </w:p>
    <w:p w:rsidR="004B030A" w:rsidRPr="00B70BCF" w:rsidRDefault="00DF4074">
      <w:pPr>
        <w:pStyle w:val="Heading3"/>
        <w:rPr>
          <w:sz w:val="22"/>
        </w:rPr>
      </w:pPr>
      <w:r>
        <w:rPr>
          <w:noProof/>
          <w:sz w:val="22"/>
        </w:rPr>
        <mc:AlternateContent>
          <mc:Choice Requires="wps">
            <w:drawing>
              <wp:anchor distT="0" distB="0" distL="114300" distR="114300" simplePos="0" relativeHeight="251131904" behindDoc="1" locked="0" layoutInCell="1" allowOverlap="1">
                <wp:simplePos x="0" y="0"/>
                <wp:positionH relativeFrom="page">
                  <wp:posOffset>1122045</wp:posOffset>
                </wp:positionH>
                <wp:positionV relativeFrom="paragraph">
                  <wp:posOffset>76835</wp:posOffset>
                </wp:positionV>
                <wp:extent cx="6350" cy="6350"/>
                <wp:effectExtent l="0" t="0" r="0" b="0"/>
                <wp:wrapNone/>
                <wp:docPr id="1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3E89D" id="Rectangle 32" o:spid="_x0000_s1026" style="position:absolute;margin-left:88.35pt;margin-top:6.05pt;width:.5pt;height:.5pt;z-index:-25218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" fillcolor="black" stroked="f">
                <w10:wrap anchorx="page"/>
              </v:rect>
            </w:pict>
          </mc:Fallback>
        </mc:AlternateContent>
      </w:r>
      <w:r>
        <w:rPr>
          <w:noProof/>
          <w:sz w:val="22"/>
        </w:rPr>
        <mc:AlternateContent>
          <mc:Choice Requires="wps">
            <w:drawing>
              <wp:anchor distT="0" distB="0" distL="114300" distR="114300" simplePos="0" relativeHeight="251132928" behindDoc="1" locked="0" layoutInCell="1" allowOverlap="1">
                <wp:simplePos x="0" y="0"/>
                <wp:positionH relativeFrom="page">
                  <wp:posOffset>3739515</wp:posOffset>
                </wp:positionH>
                <wp:positionV relativeFrom="paragraph">
                  <wp:posOffset>76835</wp:posOffset>
                </wp:positionV>
                <wp:extent cx="6350" cy="6350"/>
                <wp:effectExtent l="0" t="0" r="0" b="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6A9A1" id="Rectangle 31" o:spid="_x0000_s1026" style="position:absolute;margin-left:294.45pt;margin-top:6.05pt;width:.5pt;height:.5pt;z-index:-25218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" fillcolor="black" stroked="f">
                <w10:wrap anchorx="page"/>
              </v:rect>
            </w:pict>
          </mc:Fallback>
        </mc:AlternateContent>
      </w:r>
      <w:r>
        <w:rPr>
          <w:noProof/>
          <w:sz w:val="22"/>
        </w:rPr>
        <mc:AlternateContent>
          <mc:Choice Requires="wps">
            <w:drawing>
              <wp:anchor distT="0" distB="0" distL="114300" distR="114300" simplePos="0" relativeHeight="251664384" behindDoc="0" locked="0" layoutInCell="1" allowOverlap="1">
                <wp:simplePos x="0" y="0"/>
                <wp:positionH relativeFrom="page">
                  <wp:posOffset>6780530</wp:posOffset>
                </wp:positionH>
                <wp:positionV relativeFrom="paragraph">
                  <wp:posOffset>76835</wp:posOffset>
                </wp:positionV>
                <wp:extent cx="6350" cy="6350"/>
                <wp:effectExtent l="0" t="0" r="0" b="0"/>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FE705" id="Rectangle 30" o:spid="_x0000_s1026" style="position:absolute;margin-left:533.9pt;margin-top:6.05pt;width:.5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" fillcolor="black" stroked="f">
                <w10:wrap anchorx="page"/>
              </v:rect>
            </w:pict>
          </mc:Fallback>
        </mc:AlternateContent>
      </w:r>
      <w:r w:rsidR="0013217E" w:rsidRPr="00B70BCF">
        <w:rPr>
          <w:color w:val="33339A"/>
          <w:sz w:val="22"/>
        </w:rPr>
        <w:t>PUBLIC HEARING/TECHNICAL ASSISTANCE SESSIONS</w:t>
      </w:r>
    </w:p>
    <w:p w:rsidR="004B030A" w:rsidRPr="00B70BCF" w:rsidRDefault="0013217E">
      <w:pPr>
        <w:pStyle w:val="BodyText"/>
        <w:ind w:left="279" w:right="337"/>
        <w:rPr>
          <w:sz w:val="22"/>
        </w:rPr>
      </w:pPr>
      <w:r w:rsidRPr="00B70BCF">
        <w:rPr>
          <w:sz w:val="22"/>
        </w:rPr>
        <w:t>The Office of Central Grants Administration will conduct two virtual Public Hearing/Technical Assistance Sessions to give an overview of the program, provide program application assistance and answer any questions about the applications and priorities. While attendance at either of the sessions is not mandatory, it is strongly suggested, as the application has been updated.</w:t>
      </w:r>
    </w:p>
    <w:tbl>
      <w:tblPr>
        <w:tblW w:w="0" w:type="auto"/>
        <w:tblInd w:w="35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28"/>
        <w:gridCol w:w="5142"/>
      </w:tblGrid>
      <w:tr w:rsidR="004B030A" w:rsidTr="00F80AF1">
        <w:trPr>
          <w:trHeight w:val="772"/>
        </w:trPr>
        <w:tc>
          <w:tcPr>
            <w:tcW w:w="5028" w:type="dxa"/>
          </w:tcPr>
          <w:p w:rsidR="004301DF" w:rsidRDefault="00DF4074" w:rsidP="00B70BCF">
            <w:pPr>
              <w:pStyle w:val="TableParagraph"/>
              <w:spacing w:line="240" w:lineRule="auto"/>
              <w:ind w:left="0"/>
              <w:rPr>
                <w:sz w:val="20"/>
              </w:rPr>
            </w:pPr>
            <w:r>
              <w:rPr>
                <w:noProof/>
                <w:sz w:val="20"/>
              </w:rPr>
              <mc:AlternateContent>
                <mc:Choice Requires="wpg">
                  <w:drawing>
                    <wp:anchor distT="0" distB="0" distL="0" distR="0" simplePos="0" relativeHeight="251659264" behindDoc="1" locked="0" layoutInCell="1" allowOverlap="1">
                      <wp:simplePos x="0" y="0"/>
                      <wp:positionH relativeFrom="page">
                        <wp:posOffset>1122045</wp:posOffset>
                      </wp:positionH>
                      <wp:positionV relativeFrom="paragraph">
                        <wp:posOffset>140970</wp:posOffset>
                      </wp:positionV>
                      <wp:extent cx="6350" cy="6350"/>
                      <wp:effectExtent l="0" t="0" r="0" b="0"/>
                      <wp:wrapTopAndBottom/>
                      <wp:docPr id="1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1767" y="222"/>
                                <a:chExt cx="10" cy="10"/>
                              </a:xfrm>
                            </wpg:grpSpPr>
                            <wps:wsp>
                              <wps:cNvPr id="13" name="Rectangle 29"/>
                              <wps:cNvSpPr>
                                <a:spLocks noChangeArrowheads="1"/>
                              </wps:cNvSpPr>
                              <wps:spPr bwMode="auto">
                                <a:xfrm>
                                  <a:off x="1766" y="22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8"/>
                              <wps:cNvSpPr>
                                <a:spLocks noChangeArrowheads="1"/>
                              </wps:cNvSpPr>
                              <wps:spPr bwMode="auto">
                                <a:xfrm>
                                  <a:off x="1766" y="22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29E83" id="Group 27" o:spid="_x0000_s1026" style="position:absolute;margin-left:88.35pt;margin-top:11.1pt;width:.5pt;height:.5pt;z-index:-251657216;mso-wrap-distance-left:0;mso-wrap-distance-right:0;mso-position-horizontal-relative:page" coordorigin="1767,222"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">
                      <v:rect id="Rectangle 29" o:spid="_x0000_s1027" style="position:absolute;left:1766;top:22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28" o:spid="_x0000_s1028" style="position:absolute;left:1766;top:22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wrap type="topAndBottom" anchorx="page"/>
                    </v:group>
                  </w:pict>
                </mc:Fallback>
              </mc:AlternateContent>
            </w:r>
            <w:r>
              <w:rPr>
                <w:noProof/>
                <w:sz w:val="20"/>
              </w:rPr>
              <mc:AlternateContent>
                <mc:Choice Requires="wps">
                  <w:drawing>
                    <wp:anchor distT="0" distB="0" distL="0" distR="0" simplePos="0" relativeHeight="251660288" behindDoc="1" locked="0" layoutInCell="1" allowOverlap="1">
                      <wp:simplePos x="0" y="0"/>
                      <wp:positionH relativeFrom="page">
                        <wp:posOffset>3739515</wp:posOffset>
                      </wp:positionH>
                      <wp:positionV relativeFrom="paragraph">
                        <wp:posOffset>140970</wp:posOffset>
                      </wp:positionV>
                      <wp:extent cx="6350" cy="6350"/>
                      <wp:effectExtent l="0" t="0" r="0" b="0"/>
                      <wp:wrapTopAndBottom/>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C8246" id="Rectangle 26" o:spid="_x0000_s1026" style="position:absolute;margin-left:294.45pt;margin-top:11.1pt;width:.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" fillcolor="black" stroked="f">
                      <w10:wrap type="topAndBottom" anchorx="page"/>
                    </v:rect>
                  </w:pict>
                </mc:Fallback>
              </mc:AlternateContent>
            </w:r>
            <w:r>
              <w:rPr>
                <w:noProof/>
                <w:sz w:val="20"/>
              </w:rPr>
              <mc:AlternateContent>
                <mc:Choice Requires="wpg">
                  <w:drawing>
                    <wp:anchor distT="0" distB="0" distL="0" distR="0" simplePos="0" relativeHeight="251661312" behindDoc="1" locked="0" layoutInCell="1" allowOverlap="1">
                      <wp:simplePos x="0" y="0"/>
                      <wp:positionH relativeFrom="page">
                        <wp:posOffset>6780530</wp:posOffset>
                      </wp:positionH>
                      <wp:positionV relativeFrom="paragraph">
                        <wp:posOffset>140970</wp:posOffset>
                      </wp:positionV>
                      <wp:extent cx="6350" cy="6350"/>
                      <wp:effectExtent l="0" t="0" r="0" b="0"/>
                      <wp:wrapTopAndBottom/>
                      <wp:docPr id="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10678" y="222"/>
                                <a:chExt cx="10" cy="10"/>
                              </a:xfrm>
                            </wpg:grpSpPr>
                            <wps:wsp>
                              <wps:cNvPr id="9" name="Rectangle 25"/>
                              <wps:cNvSpPr>
                                <a:spLocks noChangeArrowheads="1"/>
                              </wps:cNvSpPr>
                              <wps:spPr bwMode="auto">
                                <a:xfrm>
                                  <a:off x="10677" y="22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4"/>
                              <wps:cNvSpPr>
                                <a:spLocks noChangeArrowheads="1"/>
                              </wps:cNvSpPr>
                              <wps:spPr bwMode="auto">
                                <a:xfrm>
                                  <a:off x="10677" y="22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47F71" id="Group 23" o:spid="_x0000_s1026" style="position:absolute;margin-left:533.9pt;margin-top:11.1pt;width:.5pt;height:.5pt;z-index:-251655168;mso-wrap-distance-left:0;mso-wrap-distance-right:0;mso-position-horizontal-relative:page" coordorigin="10678,222"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">
                      <v:rect id="Rectangle 25" o:spid="_x0000_s1027" style="position:absolute;left:10677;top:22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24" o:spid="_x0000_s1028" style="position:absolute;left:10677;top:22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wrap type="topAndBottom" anchorx="page"/>
                    </v:group>
                  </w:pict>
                </mc:Fallback>
              </mc:AlternateContent>
            </w:r>
            <w:r w:rsidR="00B70BCF">
              <w:rPr>
                <w:b/>
                <w:sz w:val="20"/>
              </w:rPr>
              <w:t xml:space="preserve">                   </w:t>
            </w:r>
            <w:r w:rsidR="0013217E">
              <w:rPr>
                <w:b/>
                <w:sz w:val="20"/>
              </w:rPr>
              <w:t>Session #1</w:t>
            </w:r>
            <w:r w:rsidR="00B70BCF">
              <w:rPr>
                <w:b/>
                <w:sz w:val="20"/>
              </w:rPr>
              <w:t xml:space="preserve">    </w:t>
            </w:r>
            <w:r w:rsidR="0013217E">
              <w:rPr>
                <w:sz w:val="20"/>
              </w:rPr>
              <w:t>Virtual</w:t>
            </w:r>
            <w:r w:rsidR="008646A4">
              <w:rPr>
                <w:sz w:val="20"/>
              </w:rPr>
              <w:t xml:space="preserve">   </w:t>
            </w:r>
          </w:p>
          <w:p w:rsidR="004B030A" w:rsidRDefault="0013217E" w:rsidP="008646A4">
            <w:pPr>
              <w:pStyle w:val="TableParagraph"/>
              <w:spacing w:line="240" w:lineRule="auto"/>
              <w:ind w:left="0"/>
              <w:rPr>
                <w:sz w:val="20"/>
              </w:rPr>
            </w:pPr>
            <w:r>
              <w:rPr>
                <w:sz w:val="20"/>
              </w:rPr>
              <w:t>Thursday, February 9, 202</w:t>
            </w:r>
            <w:r w:rsidR="00F80AF1">
              <w:rPr>
                <w:sz w:val="20"/>
              </w:rPr>
              <w:t>3</w:t>
            </w:r>
            <w:r>
              <w:rPr>
                <w:sz w:val="20"/>
              </w:rPr>
              <w:t xml:space="preserve"> @ 2:30pm</w:t>
            </w:r>
          </w:p>
          <w:p w:rsidR="00F80AF1" w:rsidRDefault="00F80AF1" w:rsidP="00F80AF1">
            <w:pPr>
              <w:pStyle w:val="TableParagraph"/>
              <w:spacing w:line="240" w:lineRule="auto"/>
              <w:ind w:left="0"/>
              <w:rPr>
                <w:sz w:val="20"/>
              </w:rPr>
            </w:pPr>
            <w:r>
              <w:rPr>
                <w:sz w:val="20"/>
              </w:rPr>
              <w:t xml:space="preserve">ZOOM: </w:t>
            </w:r>
            <w:hyperlink r:id="rId8" w:history="1">
              <w:r w:rsidRPr="008F2309">
                <w:rPr>
                  <w:rStyle w:val="Hyperlink"/>
                </w:rPr>
                <w:t>https://us02web.zoom.us/webinar/register/WN_CC0NVQ4aQ16norGVV50gmw</w:t>
              </w:r>
            </w:hyperlink>
          </w:p>
        </w:tc>
        <w:tc>
          <w:tcPr>
            <w:tcW w:w="5142" w:type="dxa"/>
          </w:tcPr>
          <w:p w:rsidR="00B70BCF" w:rsidRDefault="00B70BCF" w:rsidP="00B70BCF">
            <w:pPr>
              <w:pStyle w:val="TableParagraph"/>
              <w:spacing w:line="223" w:lineRule="exact"/>
              <w:ind w:left="897"/>
              <w:rPr>
                <w:b/>
                <w:sz w:val="20"/>
              </w:rPr>
            </w:pPr>
          </w:p>
          <w:p w:rsidR="004301DF" w:rsidRDefault="004301DF" w:rsidP="00B70BCF">
            <w:pPr>
              <w:pStyle w:val="TableParagraph"/>
              <w:spacing w:line="223" w:lineRule="exact"/>
              <w:ind w:left="897"/>
              <w:rPr>
                <w:sz w:val="20"/>
              </w:rPr>
            </w:pPr>
            <w:r>
              <w:rPr>
                <w:b/>
                <w:sz w:val="20"/>
              </w:rPr>
              <w:t>S</w:t>
            </w:r>
            <w:r w:rsidR="0013217E">
              <w:rPr>
                <w:b/>
                <w:sz w:val="20"/>
              </w:rPr>
              <w:t>ession #2</w:t>
            </w:r>
            <w:r w:rsidR="00B70BCF">
              <w:rPr>
                <w:b/>
                <w:sz w:val="20"/>
              </w:rPr>
              <w:t xml:space="preserve">    </w:t>
            </w:r>
            <w:r w:rsidR="0013217E">
              <w:rPr>
                <w:sz w:val="20"/>
              </w:rPr>
              <w:t>Virtual</w:t>
            </w:r>
          </w:p>
          <w:p w:rsidR="004B030A" w:rsidRDefault="0013217E" w:rsidP="008646A4">
            <w:pPr>
              <w:pStyle w:val="TableParagraph"/>
              <w:spacing w:before="1" w:line="240" w:lineRule="auto"/>
              <w:ind w:left="0"/>
              <w:rPr>
                <w:sz w:val="20"/>
              </w:rPr>
            </w:pPr>
            <w:r>
              <w:rPr>
                <w:sz w:val="20"/>
              </w:rPr>
              <w:t>Thursday, February 9, 202</w:t>
            </w:r>
            <w:r w:rsidR="00F80AF1">
              <w:rPr>
                <w:sz w:val="20"/>
              </w:rPr>
              <w:t>3</w:t>
            </w:r>
            <w:r>
              <w:rPr>
                <w:sz w:val="20"/>
              </w:rPr>
              <w:t xml:space="preserve"> @ 5:30pm</w:t>
            </w:r>
          </w:p>
          <w:p w:rsidR="00F80AF1" w:rsidRDefault="00F80AF1" w:rsidP="008646A4">
            <w:pPr>
              <w:pStyle w:val="TableParagraph"/>
              <w:spacing w:before="1" w:line="240" w:lineRule="auto"/>
              <w:ind w:left="0"/>
              <w:rPr>
                <w:sz w:val="20"/>
              </w:rPr>
            </w:pPr>
            <w:r>
              <w:rPr>
                <w:sz w:val="20"/>
              </w:rPr>
              <w:t xml:space="preserve">ZOOM: </w:t>
            </w:r>
            <w:hyperlink r:id="rId9" w:tgtFrame="_blank" w:tooltip="https://us02web.zoom.us/webinar/register/wn_lxf8lsyfqgua_7wfzf7poq" w:history="1">
              <w:r>
                <w:rPr>
                  <w:rStyle w:val="Hyperlink"/>
                </w:rPr>
                <w:t>https://us02web.zoom.us/webinar/register/WN_lXf8LSYfQGua_7wFZf7poQ</w:t>
              </w:r>
            </w:hyperlink>
          </w:p>
        </w:tc>
      </w:tr>
    </w:tbl>
    <w:p w:rsidR="004B030A" w:rsidRDefault="004B030A">
      <w:pPr>
        <w:rPr>
          <w:sz w:val="20"/>
        </w:rPr>
        <w:sectPr w:rsidR="004B030A" w:rsidSect="004301DF">
          <w:footerReference w:type="default" r:id="rId10"/>
          <w:pgSz w:w="12240" w:h="15840"/>
          <w:pgMar w:top="720" w:right="720" w:bottom="720" w:left="720" w:header="0" w:footer="980" w:gutter="0"/>
          <w:pgNumType w:start="2"/>
          <w:cols w:space="720"/>
          <w:docGrid w:linePitch="299"/>
        </w:sectPr>
      </w:pPr>
    </w:p>
    <w:p w:rsidR="004B030A" w:rsidRDefault="00B70BCF">
      <w:pPr>
        <w:pStyle w:val="Heading3"/>
        <w:spacing w:before="74"/>
      </w:pPr>
      <w:r>
        <w:rPr>
          <w:color w:val="33339A"/>
          <w:sz w:val="22"/>
        </w:rPr>
        <w:t>COMPLETING THE APPLICATION</w:t>
      </w:r>
      <w:r w:rsidR="0013217E">
        <w:rPr>
          <w:color w:val="33339A"/>
        </w:rPr>
        <w:t>:</w:t>
      </w:r>
    </w:p>
    <w:p w:rsidR="004B030A" w:rsidRDefault="004B030A">
      <w:pPr>
        <w:pStyle w:val="BodyText"/>
        <w:spacing w:before="4"/>
        <w:rPr>
          <w:b/>
        </w:rPr>
      </w:pPr>
    </w:p>
    <w:p w:rsidR="004B030A" w:rsidRPr="00B70BCF" w:rsidRDefault="0013217E">
      <w:pPr>
        <w:pStyle w:val="ListParagraph"/>
        <w:numPr>
          <w:ilvl w:val="0"/>
          <w:numId w:val="1"/>
        </w:numPr>
        <w:tabs>
          <w:tab w:val="left" w:pos="1101"/>
          <w:tab w:val="left" w:pos="1102"/>
        </w:tabs>
        <w:spacing w:line="237" w:lineRule="auto"/>
        <w:ind w:right="281"/>
      </w:pPr>
      <w:r w:rsidRPr="00B70BCF">
        <w:rPr>
          <w:b/>
        </w:rPr>
        <w:t>The</w:t>
      </w:r>
      <w:r w:rsidRPr="00B70BCF">
        <w:rPr>
          <w:b/>
          <w:spacing w:val="-5"/>
        </w:rPr>
        <w:t xml:space="preserve"> </w:t>
      </w:r>
      <w:r w:rsidRPr="00B70BCF">
        <w:rPr>
          <w:b/>
        </w:rPr>
        <w:t>CDBG</w:t>
      </w:r>
      <w:r w:rsidRPr="00B70BCF">
        <w:rPr>
          <w:b/>
          <w:spacing w:val="-3"/>
        </w:rPr>
        <w:t xml:space="preserve"> </w:t>
      </w:r>
      <w:r w:rsidRPr="00B70BCF">
        <w:rPr>
          <w:b/>
        </w:rPr>
        <w:t>application</w:t>
      </w:r>
      <w:r w:rsidRPr="00B70BCF">
        <w:rPr>
          <w:b/>
          <w:spacing w:val="-4"/>
        </w:rPr>
        <w:t xml:space="preserve"> </w:t>
      </w:r>
      <w:r w:rsidR="00CA7908">
        <w:rPr>
          <w:b/>
          <w:spacing w:val="-4"/>
        </w:rPr>
        <w:t xml:space="preserve">is new this year and </w:t>
      </w:r>
      <w:r w:rsidRPr="00B70BCF">
        <w:rPr>
          <w:b/>
        </w:rPr>
        <w:t>uses</w:t>
      </w:r>
      <w:r w:rsidRPr="00B70BCF">
        <w:rPr>
          <w:b/>
          <w:spacing w:val="1"/>
        </w:rPr>
        <w:t xml:space="preserve"> </w:t>
      </w:r>
      <w:r w:rsidRPr="00B70BCF">
        <w:rPr>
          <w:b/>
        </w:rPr>
        <w:t>an</w:t>
      </w:r>
      <w:r w:rsidRPr="00B70BCF">
        <w:rPr>
          <w:b/>
          <w:spacing w:val="-4"/>
        </w:rPr>
        <w:t xml:space="preserve"> </w:t>
      </w:r>
      <w:r w:rsidRPr="00B70BCF">
        <w:rPr>
          <w:b/>
        </w:rPr>
        <w:t>on-line</w:t>
      </w:r>
      <w:r w:rsidRPr="00B70BCF">
        <w:rPr>
          <w:b/>
          <w:spacing w:val="-5"/>
        </w:rPr>
        <w:t xml:space="preserve"> </w:t>
      </w:r>
      <w:r w:rsidRPr="00B70BCF">
        <w:rPr>
          <w:b/>
        </w:rPr>
        <w:t>survey</w:t>
      </w:r>
      <w:r w:rsidRPr="00B70BCF">
        <w:rPr>
          <w:b/>
          <w:spacing w:val="-4"/>
        </w:rPr>
        <w:t xml:space="preserve"> </w:t>
      </w:r>
      <w:r w:rsidRPr="00B70BCF">
        <w:rPr>
          <w:b/>
        </w:rPr>
        <w:t>platform</w:t>
      </w:r>
      <w:r w:rsidR="00A06567" w:rsidRPr="00B70BCF">
        <w:rPr>
          <w:b/>
        </w:rPr>
        <w:t xml:space="preserve"> </w:t>
      </w:r>
      <w:r w:rsidRPr="00B70BCF">
        <w:rPr>
          <w:b/>
        </w:rPr>
        <w:t>(OPENFORMS)</w:t>
      </w:r>
      <w:r w:rsidR="00CA7908">
        <w:rPr>
          <w:b/>
        </w:rPr>
        <w:t xml:space="preserve"> HYPERLINK. It is located in the X folder on the website</w:t>
      </w:r>
      <w:r w:rsidRPr="00B70BCF">
        <w:t>. You</w:t>
      </w:r>
      <w:r w:rsidRPr="00B70BCF">
        <w:rPr>
          <w:spacing w:val="-2"/>
        </w:rPr>
        <w:t xml:space="preserve"> </w:t>
      </w:r>
      <w:r w:rsidRPr="00B70BCF">
        <w:t>will</w:t>
      </w:r>
      <w:r w:rsidRPr="00B70BCF">
        <w:rPr>
          <w:spacing w:val="-5"/>
        </w:rPr>
        <w:t xml:space="preserve"> </w:t>
      </w:r>
      <w:r w:rsidRPr="00B70BCF">
        <w:t>be</w:t>
      </w:r>
      <w:r w:rsidRPr="00B70BCF">
        <w:rPr>
          <w:spacing w:val="-3"/>
        </w:rPr>
        <w:t xml:space="preserve"> </w:t>
      </w:r>
      <w:r w:rsidRPr="00B70BCF">
        <w:t>requested</w:t>
      </w:r>
      <w:r w:rsidRPr="00B70BCF">
        <w:rPr>
          <w:spacing w:val="-4"/>
        </w:rPr>
        <w:t xml:space="preserve"> </w:t>
      </w:r>
      <w:r w:rsidRPr="00B70BCF">
        <w:t>to</w:t>
      </w:r>
      <w:r w:rsidRPr="00B70BCF">
        <w:rPr>
          <w:spacing w:val="-3"/>
        </w:rPr>
        <w:t xml:space="preserve"> </w:t>
      </w:r>
      <w:r w:rsidRPr="00B70BCF">
        <w:t xml:space="preserve">enter your answers </w:t>
      </w:r>
      <w:r w:rsidRPr="00B70BCF">
        <w:rPr>
          <w:b/>
        </w:rPr>
        <w:t xml:space="preserve">into text fields and check-boxes. </w:t>
      </w:r>
      <w:r w:rsidRPr="00B70BCF">
        <w:t>As you progress through the application, depending on your responses new choices will be presented and you will be asked to input additional or repeated information</w:t>
      </w:r>
    </w:p>
    <w:p w:rsidR="004B030A" w:rsidRPr="00B70BCF" w:rsidRDefault="004B030A">
      <w:pPr>
        <w:pStyle w:val="BodyText"/>
        <w:spacing w:before="5"/>
        <w:rPr>
          <w:sz w:val="22"/>
        </w:rPr>
      </w:pPr>
    </w:p>
    <w:p w:rsidR="004B030A" w:rsidRPr="00B70BCF" w:rsidRDefault="0013217E">
      <w:pPr>
        <w:pStyle w:val="ListParagraph"/>
        <w:numPr>
          <w:ilvl w:val="0"/>
          <w:numId w:val="1"/>
        </w:numPr>
        <w:tabs>
          <w:tab w:val="left" w:pos="1101"/>
          <w:tab w:val="left" w:pos="1102"/>
        </w:tabs>
        <w:ind w:right="381"/>
        <w:rPr>
          <w:b/>
        </w:rPr>
      </w:pPr>
      <w:r w:rsidRPr="00B70BCF">
        <w:rPr>
          <w:b/>
          <w:color w:val="C00000"/>
        </w:rPr>
        <w:t>Every</w:t>
      </w:r>
      <w:r w:rsidRPr="00B70BCF">
        <w:rPr>
          <w:b/>
          <w:color w:val="C00000"/>
          <w:spacing w:val="-6"/>
        </w:rPr>
        <w:t xml:space="preserve"> </w:t>
      </w:r>
      <w:r w:rsidRPr="00B70BCF">
        <w:rPr>
          <w:b/>
          <w:color w:val="C00000"/>
        </w:rPr>
        <w:t>question</w:t>
      </w:r>
      <w:r w:rsidRPr="00B70BCF">
        <w:rPr>
          <w:b/>
          <w:color w:val="C00000"/>
          <w:spacing w:val="-4"/>
        </w:rPr>
        <w:t xml:space="preserve"> </w:t>
      </w:r>
      <w:r w:rsidRPr="00B70BCF">
        <w:rPr>
          <w:b/>
          <w:color w:val="C00000"/>
        </w:rPr>
        <w:t>must</w:t>
      </w:r>
      <w:r w:rsidRPr="00B70BCF">
        <w:rPr>
          <w:b/>
          <w:color w:val="C00000"/>
          <w:spacing w:val="-3"/>
        </w:rPr>
        <w:t xml:space="preserve"> </w:t>
      </w:r>
      <w:r w:rsidRPr="00B70BCF">
        <w:rPr>
          <w:b/>
          <w:color w:val="C00000"/>
        </w:rPr>
        <w:t>be</w:t>
      </w:r>
      <w:r w:rsidRPr="00B70BCF">
        <w:rPr>
          <w:b/>
          <w:color w:val="C00000"/>
          <w:spacing w:val="-4"/>
        </w:rPr>
        <w:t xml:space="preserve"> </w:t>
      </w:r>
      <w:r w:rsidRPr="00B70BCF">
        <w:rPr>
          <w:b/>
          <w:color w:val="C00000"/>
        </w:rPr>
        <w:t>answered</w:t>
      </w:r>
      <w:r w:rsidRPr="00B70BCF">
        <w:t>,</w:t>
      </w:r>
      <w:r w:rsidRPr="00B70BCF">
        <w:rPr>
          <w:spacing w:val="-4"/>
        </w:rPr>
        <w:t xml:space="preserve"> </w:t>
      </w:r>
      <w:r w:rsidRPr="00B70BCF">
        <w:t>even</w:t>
      </w:r>
      <w:r w:rsidRPr="00B70BCF">
        <w:rPr>
          <w:spacing w:val="-2"/>
        </w:rPr>
        <w:t xml:space="preserve"> </w:t>
      </w:r>
      <w:r w:rsidRPr="00B70BCF">
        <w:t>if</w:t>
      </w:r>
      <w:r w:rsidRPr="00B70BCF">
        <w:rPr>
          <w:spacing w:val="-2"/>
        </w:rPr>
        <w:t xml:space="preserve"> </w:t>
      </w:r>
      <w:r w:rsidRPr="00B70BCF">
        <w:t>only</w:t>
      </w:r>
      <w:r w:rsidRPr="00B70BCF">
        <w:rPr>
          <w:spacing w:val="-7"/>
        </w:rPr>
        <w:t xml:space="preserve"> </w:t>
      </w:r>
      <w:r w:rsidRPr="00B70BCF">
        <w:t>to</w:t>
      </w:r>
      <w:r w:rsidRPr="00B70BCF">
        <w:rPr>
          <w:spacing w:val="-4"/>
        </w:rPr>
        <w:t xml:space="preserve"> </w:t>
      </w:r>
      <w:r w:rsidRPr="00B70BCF">
        <w:t>insert</w:t>
      </w:r>
      <w:r w:rsidRPr="00B70BCF">
        <w:rPr>
          <w:spacing w:val="-4"/>
        </w:rPr>
        <w:t xml:space="preserve"> </w:t>
      </w:r>
      <w:r w:rsidRPr="00B70BCF">
        <w:t>“N/A”</w:t>
      </w:r>
      <w:r w:rsidRPr="00B70BCF">
        <w:rPr>
          <w:spacing w:val="-1"/>
        </w:rPr>
        <w:t xml:space="preserve"> </w:t>
      </w:r>
      <w:r w:rsidRPr="00B70BCF">
        <w:t>or</w:t>
      </w:r>
      <w:r w:rsidRPr="00B70BCF">
        <w:rPr>
          <w:spacing w:val="-4"/>
        </w:rPr>
        <w:t xml:space="preserve"> </w:t>
      </w:r>
      <w:r w:rsidRPr="00B70BCF">
        <w:t>“0.”</w:t>
      </w:r>
      <w:r w:rsidRPr="00B70BCF">
        <w:rPr>
          <w:spacing w:val="-3"/>
        </w:rPr>
        <w:t xml:space="preserve"> </w:t>
      </w:r>
      <w:r w:rsidRPr="00B70BCF">
        <w:t>You</w:t>
      </w:r>
      <w:r w:rsidRPr="00B70BCF">
        <w:rPr>
          <w:spacing w:val="-4"/>
        </w:rPr>
        <w:t xml:space="preserve"> </w:t>
      </w:r>
      <w:r w:rsidRPr="00B70BCF">
        <w:t>will</w:t>
      </w:r>
      <w:r w:rsidRPr="00B70BCF">
        <w:rPr>
          <w:spacing w:val="-4"/>
        </w:rPr>
        <w:t xml:space="preserve"> </w:t>
      </w:r>
      <w:r w:rsidRPr="00B70BCF">
        <w:t>not</w:t>
      </w:r>
      <w:r w:rsidRPr="00B70BCF">
        <w:rPr>
          <w:spacing w:val="-4"/>
        </w:rPr>
        <w:t xml:space="preserve"> </w:t>
      </w:r>
      <w:r w:rsidRPr="00B70BCF">
        <w:t>be</w:t>
      </w:r>
      <w:r w:rsidRPr="00B70BCF">
        <w:rPr>
          <w:spacing w:val="-4"/>
        </w:rPr>
        <w:t xml:space="preserve"> </w:t>
      </w:r>
      <w:r w:rsidRPr="00B70BCF">
        <w:t>able</w:t>
      </w:r>
      <w:r w:rsidRPr="00B70BCF">
        <w:rPr>
          <w:spacing w:val="-4"/>
        </w:rPr>
        <w:t xml:space="preserve"> </w:t>
      </w:r>
      <w:r w:rsidRPr="00B70BCF">
        <w:t>to</w:t>
      </w:r>
      <w:r w:rsidRPr="00B70BCF">
        <w:rPr>
          <w:spacing w:val="-4"/>
        </w:rPr>
        <w:t xml:space="preserve"> </w:t>
      </w:r>
      <w:r w:rsidRPr="00B70BCF">
        <w:t>advance</w:t>
      </w:r>
      <w:r w:rsidRPr="00B70BCF">
        <w:rPr>
          <w:spacing w:val="-4"/>
        </w:rPr>
        <w:t xml:space="preserve"> </w:t>
      </w:r>
      <w:r w:rsidRPr="00B70BCF">
        <w:t xml:space="preserve">in the application if a question is left blank. Panelists will be instructed to score in part based upon completeness, so </w:t>
      </w:r>
      <w:r w:rsidRPr="00B70BCF">
        <w:rPr>
          <w:b/>
        </w:rPr>
        <w:t>please make sure that every blank has been filled</w:t>
      </w:r>
      <w:r w:rsidRPr="00B70BCF">
        <w:t>. Some blanks require numbers, some</w:t>
      </w:r>
      <w:r w:rsidRPr="00B70BCF">
        <w:rPr>
          <w:spacing w:val="-4"/>
        </w:rPr>
        <w:t xml:space="preserve"> </w:t>
      </w:r>
      <w:r w:rsidRPr="00B70BCF">
        <w:t>require</w:t>
      </w:r>
      <w:r w:rsidRPr="00B70BCF">
        <w:rPr>
          <w:spacing w:val="-3"/>
        </w:rPr>
        <w:t xml:space="preserve"> </w:t>
      </w:r>
      <w:r w:rsidRPr="00B70BCF">
        <w:t>text.</w:t>
      </w:r>
      <w:r w:rsidRPr="00B70BCF">
        <w:rPr>
          <w:spacing w:val="1"/>
        </w:rPr>
        <w:t xml:space="preserve"> </w:t>
      </w:r>
      <w:r w:rsidRPr="00B70BCF">
        <w:rPr>
          <w:b/>
        </w:rPr>
        <w:t>In</w:t>
      </w:r>
      <w:r w:rsidRPr="00B70BCF">
        <w:rPr>
          <w:b/>
          <w:spacing w:val="-4"/>
        </w:rPr>
        <w:t xml:space="preserve"> </w:t>
      </w:r>
      <w:r w:rsidRPr="00B70BCF">
        <w:rPr>
          <w:b/>
        </w:rPr>
        <w:t>those</w:t>
      </w:r>
      <w:r w:rsidRPr="00B70BCF">
        <w:rPr>
          <w:b/>
          <w:spacing w:val="-3"/>
        </w:rPr>
        <w:t xml:space="preserve"> </w:t>
      </w:r>
      <w:r w:rsidRPr="00B70BCF">
        <w:rPr>
          <w:b/>
        </w:rPr>
        <w:t>requiring</w:t>
      </w:r>
      <w:r w:rsidRPr="00B70BCF">
        <w:rPr>
          <w:b/>
          <w:spacing w:val="-2"/>
        </w:rPr>
        <w:t xml:space="preserve"> </w:t>
      </w:r>
      <w:r w:rsidRPr="00B70BCF">
        <w:rPr>
          <w:b/>
        </w:rPr>
        <w:t>text,</w:t>
      </w:r>
      <w:r w:rsidRPr="00B70BCF">
        <w:rPr>
          <w:b/>
          <w:spacing w:val="-2"/>
        </w:rPr>
        <w:t xml:space="preserve"> </w:t>
      </w:r>
      <w:r w:rsidRPr="00B70BCF">
        <w:rPr>
          <w:b/>
        </w:rPr>
        <w:t>there</w:t>
      </w:r>
      <w:r w:rsidRPr="00B70BCF">
        <w:rPr>
          <w:b/>
          <w:spacing w:val="-3"/>
        </w:rPr>
        <w:t xml:space="preserve"> </w:t>
      </w:r>
      <w:r w:rsidRPr="00B70BCF">
        <w:rPr>
          <w:b/>
        </w:rPr>
        <w:t>is</w:t>
      </w:r>
      <w:r w:rsidRPr="00B70BCF">
        <w:rPr>
          <w:b/>
          <w:spacing w:val="-2"/>
        </w:rPr>
        <w:t xml:space="preserve"> </w:t>
      </w:r>
      <w:r w:rsidRPr="00B70BCF">
        <w:rPr>
          <w:b/>
        </w:rPr>
        <w:t>an</w:t>
      </w:r>
      <w:r w:rsidRPr="00B70BCF">
        <w:rPr>
          <w:b/>
          <w:spacing w:val="-3"/>
        </w:rPr>
        <w:t xml:space="preserve"> </w:t>
      </w:r>
      <w:r w:rsidRPr="00B70BCF">
        <w:rPr>
          <w:b/>
        </w:rPr>
        <w:t>indicated</w:t>
      </w:r>
      <w:r w:rsidRPr="00B70BCF">
        <w:rPr>
          <w:b/>
          <w:spacing w:val="-3"/>
        </w:rPr>
        <w:t xml:space="preserve"> </w:t>
      </w:r>
      <w:r w:rsidRPr="00B70BCF">
        <w:rPr>
          <w:b/>
        </w:rPr>
        <w:t>character</w:t>
      </w:r>
      <w:r w:rsidRPr="00B70BCF">
        <w:rPr>
          <w:b/>
          <w:spacing w:val="-4"/>
        </w:rPr>
        <w:t xml:space="preserve"> </w:t>
      </w:r>
      <w:r w:rsidRPr="00B70BCF">
        <w:rPr>
          <w:b/>
        </w:rPr>
        <w:t>limit,</w:t>
      </w:r>
      <w:r w:rsidRPr="00B70BCF">
        <w:rPr>
          <w:b/>
          <w:spacing w:val="-3"/>
        </w:rPr>
        <w:t xml:space="preserve"> </w:t>
      </w:r>
      <w:r w:rsidRPr="00B70BCF">
        <w:rPr>
          <w:b/>
        </w:rPr>
        <w:t>which</w:t>
      </w:r>
      <w:r w:rsidRPr="00B70BCF">
        <w:rPr>
          <w:b/>
          <w:spacing w:val="-3"/>
        </w:rPr>
        <w:t xml:space="preserve"> </w:t>
      </w:r>
      <w:r w:rsidRPr="00B70BCF">
        <w:rPr>
          <w:b/>
        </w:rPr>
        <w:t>includes</w:t>
      </w:r>
      <w:r w:rsidRPr="00B70BCF">
        <w:rPr>
          <w:b/>
          <w:spacing w:val="-3"/>
        </w:rPr>
        <w:t xml:space="preserve"> </w:t>
      </w:r>
      <w:r w:rsidRPr="00B70BCF">
        <w:rPr>
          <w:b/>
          <w:color w:val="C00000"/>
        </w:rPr>
        <w:t>both text and</w:t>
      </w:r>
      <w:r w:rsidRPr="00B70BCF">
        <w:rPr>
          <w:b/>
          <w:color w:val="C00000"/>
          <w:spacing w:val="-1"/>
        </w:rPr>
        <w:t xml:space="preserve"> </w:t>
      </w:r>
      <w:r w:rsidRPr="00B70BCF">
        <w:rPr>
          <w:b/>
          <w:color w:val="C00000"/>
        </w:rPr>
        <w:t>spaces</w:t>
      </w:r>
      <w:r w:rsidRPr="00B70BCF">
        <w:rPr>
          <w:b/>
        </w:rPr>
        <w:t>.</w:t>
      </w:r>
    </w:p>
    <w:p w:rsidR="004B030A" w:rsidRPr="00B70BCF" w:rsidRDefault="004B030A">
      <w:pPr>
        <w:pStyle w:val="BodyText"/>
        <w:spacing w:before="1"/>
        <w:rPr>
          <w:b/>
          <w:sz w:val="22"/>
        </w:rPr>
      </w:pPr>
    </w:p>
    <w:p w:rsidR="004B030A" w:rsidRPr="00B70BCF" w:rsidRDefault="0013217E">
      <w:pPr>
        <w:pStyle w:val="ListParagraph"/>
        <w:numPr>
          <w:ilvl w:val="0"/>
          <w:numId w:val="1"/>
        </w:numPr>
        <w:tabs>
          <w:tab w:val="left" w:pos="1101"/>
          <w:tab w:val="left" w:pos="1102"/>
        </w:tabs>
        <w:spacing w:before="1" w:line="237" w:lineRule="auto"/>
        <w:ind w:right="509"/>
      </w:pPr>
      <w:r w:rsidRPr="00B70BCF">
        <w:rPr>
          <w:b/>
          <w:color w:val="C00000"/>
        </w:rPr>
        <w:t xml:space="preserve">Section 8: If a field is marked “N/A,” </w:t>
      </w:r>
      <w:r w:rsidRPr="00B70BCF">
        <w:t xml:space="preserve">panelists reviewing and scoring your application </w:t>
      </w:r>
      <w:r w:rsidRPr="00B70BCF">
        <w:rPr>
          <w:b/>
        </w:rPr>
        <w:t>will seek an</w:t>
      </w:r>
      <w:r w:rsidRPr="00B70BCF">
        <w:rPr>
          <w:b/>
          <w:color w:val="C00000"/>
        </w:rPr>
        <w:t xml:space="preserve"> explanation</w:t>
      </w:r>
      <w:r w:rsidRPr="00B70BCF">
        <w:t>. Available space is provided in Section 8 for this purpose. When writing your</w:t>
      </w:r>
      <w:r w:rsidRPr="00B70BCF">
        <w:rPr>
          <w:spacing w:val="-35"/>
        </w:rPr>
        <w:t xml:space="preserve"> </w:t>
      </w:r>
      <w:r w:rsidRPr="00B70BCF">
        <w:t xml:space="preserve">explanations, </w:t>
      </w:r>
      <w:r w:rsidRPr="00B70BCF">
        <w:rPr>
          <w:b/>
        </w:rPr>
        <w:t>please include a section or subsection number for</w:t>
      </w:r>
      <w:r w:rsidRPr="00B70BCF">
        <w:rPr>
          <w:b/>
          <w:spacing w:val="-5"/>
        </w:rPr>
        <w:t xml:space="preserve"> </w:t>
      </w:r>
      <w:r w:rsidRPr="00B70BCF">
        <w:rPr>
          <w:b/>
        </w:rPr>
        <w:t>each</w:t>
      </w:r>
      <w:r w:rsidRPr="00B70BCF">
        <w:t>.</w:t>
      </w:r>
    </w:p>
    <w:p w:rsidR="004B030A" w:rsidRPr="00B70BCF" w:rsidRDefault="004B030A">
      <w:pPr>
        <w:pStyle w:val="BodyText"/>
        <w:spacing w:before="5"/>
        <w:rPr>
          <w:sz w:val="22"/>
        </w:rPr>
      </w:pPr>
    </w:p>
    <w:p w:rsidR="004B030A" w:rsidRPr="00CA7908" w:rsidRDefault="0013217E" w:rsidP="00226A17">
      <w:pPr>
        <w:pStyle w:val="Heading3"/>
        <w:numPr>
          <w:ilvl w:val="0"/>
          <w:numId w:val="1"/>
        </w:numPr>
        <w:tabs>
          <w:tab w:val="left" w:pos="1101"/>
          <w:tab w:val="left" w:pos="1102"/>
        </w:tabs>
        <w:spacing w:before="3" w:line="237" w:lineRule="auto"/>
        <w:ind w:right="378"/>
        <w:rPr>
          <w:sz w:val="22"/>
        </w:rPr>
      </w:pPr>
      <w:r w:rsidRPr="00CA7908">
        <w:rPr>
          <w:sz w:val="22"/>
        </w:rPr>
        <w:t xml:space="preserve">Applicants are asked to upload </w:t>
      </w:r>
      <w:r w:rsidRPr="00CA7908">
        <w:rPr>
          <w:color w:val="C00000"/>
          <w:sz w:val="22"/>
        </w:rPr>
        <w:t>documents (see below)</w:t>
      </w:r>
      <w:r w:rsidRPr="00CA7908">
        <w:rPr>
          <w:b w:val="0"/>
          <w:sz w:val="22"/>
        </w:rPr>
        <w:t xml:space="preserve">. </w:t>
      </w:r>
    </w:p>
    <w:p w:rsidR="00CA7908" w:rsidRPr="00CA7908" w:rsidRDefault="00CA7908" w:rsidP="00CA7908">
      <w:pPr>
        <w:pStyle w:val="Heading3"/>
        <w:tabs>
          <w:tab w:val="left" w:pos="1101"/>
          <w:tab w:val="left" w:pos="1102"/>
        </w:tabs>
        <w:spacing w:before="3" w:line="237" w:lineRule="auto"/>
        <w:ind w:left="0" w:right="378"/>
        <w:rPr>
          <w:sz w:val="22"/>
        </w:rPr>
      </w:pPr>
    </w:p>
    <w:p w:rsidR="004B030A" w:rsidRPr="00B70BCF" w:rsidRDefault="0013217E">
      <w:pPr>
        <w:pStyle w:val="ListParagraph"/>
        <w:numPr>
          <w:ilvl w:val="0"/>
          <w:numId w:val="1"/>
        </w:numPr>
        <w:tabs>
          <w:tab w:val="left" w:pos="1101"/>
          <w:tab w:val="left" w:pos="1102"/>
        </w:tabs>
        <w:ind w:right="123"/>
        <w:rPr>
          <w:b/>
        </w:rPr>
      </w:pPr>
      <w:r w:rsidRPr="00B70BCF">
        <w:t xml:space="preserve">Note also that </w:t>
      </w:r>
      <w:r w:rsidRPr="00B70BCF">
        <w:rPr>
          <w:b/>
        </w:rPr>
        <w:t xml:space="preserve">four of the Required Documents </w:t>
      </w:r>
      <w:r w:rsidRPr="00B70BCF">
        <w:t xml:space="preserve">(City of Hartford Grantee Certification and Official Application Signature form, City of Hartford Tax/Financial Certification and Declaration of Delinquencies form, City of Hartford Maintenance of Insurance Certification form, and City of Hartford EEO Report form), listed as Required Documents #1-4 on the application, </w:t>
      </w:r>
      <w:r w:rsidRPr="00B70BCF">
        <w:rPr>
          <w:b/>
          <w:color w:val="C00000"/>
        </w:rPr>
        <w:t xml:space="preserve">can be downloaded </w:t>
      </w:r>
      <w:r w:rsidRPr="00B70BCF">
        <w:rPr>
          <w:color w:val="C00000"/>
        </w:rPr>
        <w:t>on the Central Grants’</w:t>
      </w:r>
      <w:r w:rsidRPr="00B70BCF">
        <w:rPr>
          <w:color w:val="C00000"/>
          <w:spacing w:val="-39"/>
        </w:rPr>
        <w:t xml:space="preserve"> </w:t>
      </w:r>
      <w:r w:rsidRPr="00B70BCF">
        <w:rPr>
          <w:color w:val="C00000"/>
        </w:rPr>
        <w:t>website</w:t>
      </w:r>
      <w:r w:rsidRPr="00B70BCF">
        <w:t xml:space="preserve">. </w:t>
      </w:r>
      <w:r w:rsidRPr="00B70BCF">
        <w:rPr>
          <w:b/>
        </w:rPr>
        <w:t xml:space="preserve">These forms should be printed, signed </w:t>
      </w:r>
      <w:r w:rsidRPr="00B70BCF">
        <w:rPr>
          <w:b/>
          <w:color w:val="006FC0"/>
        </w:rPr>
        <w:t>in blue ink</w:t>
      </w:r>
      <w:r w:rsidRPr="00B70BCF">
        <w:rPr>
          <w:b/>
        </w:rPr>
        <w:t>, and uploaded into the application individually where</w:t>
      </w:r>
      <w:r w:rsidRPr="00B70BCF">
        <w:rPr>
          <w:b/>
          <w:spacing w:val="-2"/>
        </w:rPr>
        <w:t xml:space="preserve"> </w:t>
      </w:r>
      <w:r w:rsidRPr="00B70BCF">
        <w:rPr>
          <w:b/>
        </w:rPr>
        <w:t>requested.</w:t>
      </w:r>
      <w:r w:rsidR="00184A99">
        <w:rPr>
          <w:b/>
        </w:rPr>
        <w:t xml:space="preserve">  </w:t>
      </w:r>
      <w:r w:rsidR="00184A99" w:rsidRPr="00B70BCF">
        <w:t xml:space="preserve">Signatures are </w:t>
      </w:r>
      <w:r w:rsidR="00184A99" w:rsidRPr="00B70BCF">
        <w:rPr>
          <w:b/>
        </w:rPr>
        <w:t xml:space="preserve">required </w:t>
      </w:r>
      <w:r w:rsidR="00184A99" w:rsidRPr="00B70BCF">
        <w:t>on the EEO Report, Grantee Certification, Maintenance of Insurance Certification, and Tax/Financial Certification and Declaration of Delinquencies forms</w:t>
      </w:r>
    </w:p>
    <w:p w:rsidR="004B030A" w:rsidRPr="00B70BCF" w:rsidRDefault="004B030A">
      <w:pPr>
        <w:pStyle w:val="BodyText"/>
        <w:spacing w:before="9"/>
        <w:rPr>
          <w:b/>
        </w:rPr>
      </w:pPr>
    </w:p>
    <w:p w:rsidR="004B030A" w:rsidRPr="00184A99" w:rsidRDefault="0013217E" w:rsidP="00C264E2">
      <w:pPr>
        <w:pStyle w:val="ListParagraph"/>
        <w:numPr>
          <w:ilvl w:val="0"/>
          <w:numId w:val="1"/>
        </w:numPr>
        <w:tabs>
          <w:tab w:val="left" w:pos="1101"/>
          <w:tab w:val="left" w:pos="1102"/>
        </w:tabs>
        <w:spacing w:line="245" w:lineRule="exact"/>
        <w:ind w:hanging="361"/>
      </w:pPr>
      <w:r w:rsidRPr="00184A99">
        <w:t>The application is submitted electronically through the platform.</w:t>
      </w:r>
      <w:r w:rsidR="00927793">
        <w:t xml:space="preserve"> For your records, you should d</w:t>
      </w:r>
      <w:r w:rsidRPr="00184A99">
        <w:t xml:space="preserve">ownload </w:t>
      </w:r>
      <w:r w:rsidR="00927793">
        <w:t xml:space="preserve">your own </w:t>
      </w:r>
      <w:r w:rsidRPr="00184A99">
        <w:t>copy as a</w:t>
      </w:r>
      <w:r w:rsidRPr="00184A99">
        <w:rPr>
          <w:spacing w:val="-16"/>
        </w:rPr>
        <w:t xml:space="preserve"> </w:t>
      </w:r>
      <w:r w:rsidRPr="00184A99">
        <w:t>PDF</w:t>
      </w:r>
      <w:r w:rsidR="00927793">
        <w:t>.</w:t>
      </w:r>
    </w:p>
    <w:p w:rsidR="004B030A" w:rsidRPr="00B70BCF" w:rsidRDefault="004B030A">
      <w:pPr>
        <w:pStyle w:val="BodyText"/>
        <w:spacing w:before="11"/>
      </w:pPr>
    </w:p>
    <w:p w:rsidR="004B030A" w:rsidRPr="00B70BCF" w:rsidRDefault="0013217E">
      <w:pPr>
        <w:pStyle w:val="ListParagraph"/>
        <w:numPr>
          <w:ilvl w:val="0"/>
          <w:numId w:val="1"/>
        </w:numPr>
        <w:tabs>
          <w:tab w:val="left" w:pos="1101"/>
          <w:tab w:val="left" w:pos="1102"/>
        </w:tabs>
        <w:ind w:right="156"/>
      </w:pPr>
      <w:r w:rsidRPr="00B70BCF">
        <w:t>The following tables list the Required Documents and Optional Attachments, and indicates (1) whether the document</w:t>
      </w:r>
      <w:r w:rsidRPr="00B70BCF">
        <w:rPr>
          <w:spacing w:val="-4"/>
        </w:rPr>
        <w:t xml:space="preserve"> </w:t>
      </w:r>
      <w:r w:rsidRPr="00B70BCF">
        <w:t>should</w:t>
      </w:r>
      <w:r w:rsidRPr="00B70BCF">
        <w:rPr>
          <w:spacing w:val="-4"/>
        </w:rPr>
        <w:t xml:space="preserve"> </w:t>
      </w:r>
      <w:r w:rsidRPr="00B70BCF">
        <w:t>be</w:t>
      </w:r>
      <w:r w:rsidRPr="00B70BCF">
        <w:rPr>
          <w:spacing w:val="-4"/>
        </w:rPr>
        <w:t xml:space="preserve"> </w:t>
      </w:r>
      <w:r w:rsidRPr="00B70BCF">
        <w:t>attached</w:t>
      </w:r>
      <w:r w:rsidRPr="00B70BCF">
        <w:rPr>
          <w:spacing w:val="-4"/>
        </w:rPr>
        <w:t xml:space="preserve"> </w:t>
      </w:r>
      <w:r w:rsidRPr="00B70BCF">
        <w:t>to</w:t>
      </w:r>
      <w:r w:rsidRPr="00B70BCF">
        <w:rPr>
          <w:spacing w:val="-2"/>
        </w:rPr>
        <w:t xml:space="preserve"> </w:t>
      </w:r>
      <w:r w:rsidRPr="00B70BCF">
        <w:t>the</w:t>
      </w:r>
      <w:r w:rsidRPr="00B70BCF">
        <w:rPr>
          <w:spacing w:val="1"/>
        </w:rPr>
        <w:t xml:space="preserve"> </w:t>
      </w:r>
      <w:r w:rsidRPr="00B70BCF">
        <w:t>Application</w:t>
      </w:r>
      <w:r w:rsidRPr="00B70BCF">
        <w:rPr>
          <w:spacing w:val="-2"/>
        </w:rPr>
        <w:t xml:space="preserve"> </w:t>
      </w:r>
      <w:r w:rsidRPr="00B70BCF">
        <w:t>using</w:t>
      </w:r>
      <w:r w:rsidRPr="00B70BCF">
        <w:rPr>
          <w:spacing w:val="-2"/>
        </w:rPr>
        <w:t xml:space="preserve"> </w:t>
      </w:r>
      <w:r w:rsidRPr="00B70BCF">
        <w:t>its</w:t>
      </w:r>
      <w:r w:rsidRPr="00B70BCF">
        <w:rPr>
          <w:spacing w:val="-3"/>
        </w:rPr>
        <w:t xml:space="preserve"> </w:t>
      </w:r>
      <w:r w:rsidRPr="00B70BCF">
        <w:t>“Attach</w:t>
      </w:r>
      <w:r w:rsidRPr="00B70BCF">
        <w:rPr>
          <w:spacing w:val="-4"/>
        </w:rPr>
        <w:t xml:space="preserve"> </w:t>
      </w:r>
      <w:r w:rsidRPr="00B70BCF">
        <w:t>Files”</w:t>
      </w:r>
      <w:r w:rsidRPr="00B70BCF">
        <w:rPr>
          <w:spacing w:val="-3"/>
        </w:rPr>
        <w:t xml:space="preserve"> </w:t>
      </w:r>
      <w:r w:rsidRPr="00B70BCF">
        <w:t>button,</w:t>
      </w:r>
      <w:r w:rsidRPr="00B70BCF">
        <w:rPr>
          <w:spacing w:val="-4"/>
        </w:rPr>
        <w:t xml:space="preserve"> </w:t>
      </w:r>
      <w:r w:rsidRPr="00B70BCF">
        <w:t>and</w:t>
      </w:r>
      <w:r w:rsidRPr="00B70BCF">
        <w:rPr>
          <w:spacing w:val="-2"/>
        </w:rPr>
        <w:t xml:space="preserve"> </w:t>
      </w:r>
      <w:r w:rsidRPr="00B70BCF">
        <w:t>also</w:t>
      </w:r>
      <w:r w:rsidRPr="00B70BCF">
        <w:rPr>
          <w:spacing w:val="-4"/>
        </w:rPr>
        <w:t xml:space="preserve"> </w:t>
      </w:r>
      <w:r w:rsidRPr="00B70BCF">
        <w:t>(2)</w:t>
      </w:r>
      <w:r w:rsidRPr="00B70BCF">
        <w:rPr>
          <w:spacing w:val="-1"/>
        </w:rPr>
        <w:t xml:space="preserve"> </w:t>
      </w:r>
      <w:r w:rsidRPr="00B70BCF">
        <w:t>whether</w:t>
      </w:r>
      <w:r w:rsidRPr="00B70BCF">
        <w:rPr>
          <w:spacing w:val="-3"/>
        </w:rPr>
        <w:t xml:space="preserve"> </w:t>
      </w:r>
      <w:r w:rsidRPr="00B70BCF">
        <w:t>a</w:t>
      </w:r>
      <w:r w:rsidRPr="00B70BCF">
        <w:rPr>
          <w:spacing w:val="-3"/>
        </w:rPr>
        <w:t xml:space="preserve"> </w:t>
      </w:r>
      <w:r w:rsidRPr="00B70BCF">
        <w:t>blank copy is included in the Certification Packet available for download at</w:t>
      </w:r>
      <w:r w:rsidR="0038204E" w:rsidRPr="00B70BCF">
        <w:rPr>
          <w:color w:val="0562C1"/>
          <w:u w:val="single" w:color="0562C1"/>
        </w:rPr>
        <w:t xml:space="preserve"> </w:t>
      </w:r>
      <w:hyperlink r:id="rId11" w:history="1">
        <w:r w:rsidR="009262D1">
          <w:rPr>
            <w:rStyle w:val="Hyperlink"/>
          </w:rPr>
          <w:t>Central Grants Administration – City of Hartford (hartfordct.gov)</w:t>
        </w:r>
      </w:hyperlink>
      <w:r w:rsidR="009262D1">
        <w:t xml:space="preserve"> under </w:t>
      </w:r>
      <w:r w:rsidR="009262D1" w:rsidRPr="009262D1">
        <w:t>FY23-24 CDBG - ESG- HOPWA Application Process</w:t>
      </w:r>
    </w:p>
    <w:p w:rsidR="0038204E" w:rsidRDefault="0038204E" w:rsidP="0038204E">
      <w:pPr>
        <w:tabs>
          <w:tab w:val="left" w:pos="1101"/>
          <w:tab w:val="left" w:pos="1102"/>
        </w:tabs>
        <w:ind w:right="156"/>
        <w:rPr>
          <w:sz w:val="20"/>
        </w:rPr>
      </w:pPr>
    </w:p>
    <w:tbl>
      <w:tblPr>
        <w:tblW w:w="10260" w:type="dxa"/>
        <w:tblInd w:w="558" w:type="dxa"/>
        <w:tblLook w:val="04A0" w:firstRow="1" w:lastRow="0" w:firstColumn="1" w:lastColumn="0" w:noHBand="0" w:noVBand="1"/>
      </w:tblPr>
      <w:tblGrid>
        <w:gridCol w:w="7647"/>
        <w:gridCol w:w="1428"/>
        <w:gridCol w:w="1185"/>
      </w:tblGrid>
      <w:tr w:rsidR="0038204E" w:rsidRPr="0038204E" w:rsidTr="00595ABC">
        <w:trPr>
          <w:trHeight w:val="528"/>
        </w:trPr>
        <w:tc>
          <w:tcPr>
            <w:tcW w:w="7647" w:type="dxa"/>
            <w:tcBorders>
              <w:top w:val="single" w:sz="8" w:space="0" w:color="auto"/>
              <w:left w:val="single" w:sz="8" w:space="0" w:color="auto"/>
              <w:bottom w:val="single" w:sz="4" w:space="0" w:color="000000"/>
              <w:right w:val="single" w:sz="4" w:space="0" w:color="000000"/>
            </w:tcBorders>
            <w:shd w:val="clear" w:color="000000" w:fill="F9BE8F"/>
            <w:hideMark/>
          </w:tcPr>
          <w:p w:rsidR="0038204E" w:rsidRPr="0038204E" w:rsidRDefault="0038204E" w:rsidP="0038204E">
            <w:pPr>
              <w:jc w:val="center"/>
              <w:rPr>
                <w:rFonts w:eastAsia="Times New Roman"/>
                <w:b/>
                <w:bCs/>
                <w:color w:val="000000"/>
                <w:sz w:val="20"/>
                <w:szCs w:val="20"/>
                <w:lang w:bidi="ar-SA"/>
              </w:rPr>
            </w:pPr>
            <w:r w:rsidRPr="0038204E">
              <w:rPr>
                <w:rFonts w:eastAsia="Times New Roman"/>
                <w:b/>
                <w:bCs/>
                <w:color w:val="000000"/>
                <w:sz w:val="20"/>
                <w:szCs w:val="20"/>
                <w:lang w:bidi="ar-SA"/>
              </w:rPr>
              <w:t>Requested Documents</w:t>
            </w:r>
          </w:p>
        </w:tc>
        <w:tc>
          <w:tcPr>
            <w:tcW w:w="1428" w:type="dxa"/>
            <w:tcBorders>
              <w:top w:val="single" w:sz="8" w:space="0" w:color="auto"/>
              <w:left w:val="nil"/>
              <w:bottom w:val="single" w:sz="4" w:space="0" w:color="000000"/>
              <w:right w:val="single" w:sz="4" w:space="0" w:color="000000"/>
            </w:tcBorders>
            <w:shd w:val="clear" w:color="000000" w:fill="F9BE8F"/>
            <w:hideMark/>
          </w:tcPr>
          <w:p w:rsidR="0038204E" w:rsidRPr="0038204E" w:rsidRDefault="0038204E" w:rsidP="0038204E">
            <w:pPr>
              <w:jc w:val="center"/>
              <w:rPr>
                <w:rFonts w:eastAsia="Times New Roman"/>
                <w:b/>
                <w:bCs/>
                <w:color w:val="000000"/>
                <w:sz w:val="20"/>
                <w:szCs w:val="20"/>
                <w:lang w:bidi="ar-SA"/>
              </w:rPr>
            </w:pPr>
            <w:r w:rsidRPr="0038204E">
              <w:rPr>
                <w:rFonts w:eastAsia="Times New Roman"/>
                <w:b/>
                <w:bCs/>
                <w:color w:val="000000"/>
                <w:sz w:val="20"/>
                <w:szCs w:val="20"/>
                <w:lang w:bidi="ar-SA"/>
              </w:rPr>
              <w:t>Upload</w:t>
            </w:r>
            <w:r w:rsidR="00121937">
              <w:rPr>
                <w:rFonts w:eastAsia="Times New Roman"/>
                <w:b/>
                <w:bCs/>
                <w:color w:val="000000"/>
                <w:sz w:val="20"/>
                <w:szCs w:val="20"/>
                <w:lang w:bidi="ar-SA"/>
              </w:rPr>
              <w:t xml:space="preserve"> to</w:t>
            </w:r>
            <w:r w:rsidRPr="0038204E">
              <w:rPr>
                <w:rFonts w:eastAsia="Times New Roman"/>
                <w:b/>
                <w:bCs/>
                <w:color w:val="000000"/>
                <w:sz w:val="20"/>
                <w:szCs w:val="20"/>
                <w:lang w:bidi="ar-SA"/>
              </w:rPr>
              <w:br/>
              <w:t>Application?</w:t>
            </w:r>
          </w:p>
        </w:tc>
        <w:tc>
          <w:tcPr>
            <w:tcW w:w="1185" w:type="dxa"/>
            <w:tcBorders>
              <w:top w:val="single" w:sz="8" w:space="0" w:color="auto"/>
              <w:left w:val="nil"/>
              <w:bottom w:val="single" w:sz="4" w:space="0" w:color="000000"/>
              <w:right w:val="single" w:sz="8" w:space="0" w:color="auto"/>
            </w:tcBorders>
            <w:shd w:val="clear" w:color="000000" w:fill="F9BE8F"/>
            <w:hideMark/>
          </w:tcPr>
          <w:p w:rsidR="0038204E" w:rsidRPr="0038204E" w:rsidRDefault="0038204E" w:rsidP="0038204E">
            <w:pPr>
              <w:jc w:val="center"/>
              <w:rPr>
                <w:rFonts w:eastAsia="Times New Roman"/>
                <w:b/>
                <w:bCs/>
                <w:color w:val="000000"/>
                <w:sz w:val="20"/>
                <w:szCs w:val="20"/>
                <w:lang w:bidi="ar-SA"/>
              </w:rPr>
            </w:pPr>
            <w:r w:rsidRPr="0038204E">
              <w:rPr>
                <w:rFonts w:eastAsia="Times New Roman"/>
                <w:b/>
                <w:bCs/>
                <w:color w:val="000000"/>
                <w:sz w:val="20"/>
                <w:szCs w:val="20"/>
                <w:lang w:bidi="ar-SA"/>
              </w:rPr>
              <w:t>On website?</w:t>
            </w:r>
          </w:p>
        </w:tc>
      </w:tr>
      <w:tr w:rsidR="0038204E" w:rsidRPr="0038204E" w:rsidTr="00595ABC">
        <w:trPr>
          <w:trHeight w:val="528"/>
        </w:trPr>
        <w:tc>
          <w:tcPr>
            <w:tcW w:w="7647" w:type="dxa"/>
            <w:tcBorders>
              <w:top w:val="nil"/>
              <w:left w:val="single" w:sz="8" w:space="0" w:color="auto"/>
              <w:bottom w:val="single" w:sz="4" w:space="0" w:color="000000"/>
              <w:right w:val="single" w:sz="4" w:space="0" w:color="000000"/>
            </w:tcBorders>
            <w:shd w:val="clear" w:color="000000" w:fill="FCE9D9"/>
            <w:hideMark/>
          </w:tcPr>
          <w:p w:rsidR="0038204E" w:rsidRPr="0038204E" w:rsidRDefault="0038204E" w:rsidP="0038204E">
            <w:pPr>
              <w:rPr>
                <w:rFonts w:eastAsia="Times New Roman"/>
                <w:color w:val="000000"/>
                <w:sz w:val="20"/>
                <w:szCs w:val="20"/>
                <w:lang w:bidi="ar-SA"/>
              </w:rPr>
            </w:pPr>
            <w:r w:rsidRPr="0038204E">
              <w:rPr>
                <w:rFonts w:eastAsia="Times New Roman"/>
                <w:color w:val="000000"/>
                <w:sz w:val="20"/>
                <w:szCs w:val="20"/>
                <w:lang w:bidi="ar-SA"/>
              </w:rPr>
              <w:t xml:space="preserve">1: City of Hartford Grantee Certification and Official Application Signature </w:t>
            </w:r>
            <w:r w:rsidRPr="0038204E">
              <w:rPr>
                <w:rFonts w:eastAsia="Times New Roman"/>
                <w:color w:val="FF0000"/>
                <w:sz w:val="20"/>
                <w:szCs w:val="20"/>
                <w:u w:val="single"/>
                <w:lang w:bidi="ar-SA"/>
              </w:rPr>
              <w:t>(signed and dated)</w:t>
            </w:r>
          </w:p>
        </w:tc>
        <w:tc>
          <w:tcPr>
            <w:tcW w:w="1428" w:type="dxa"/>
            <w:tcBorders>
              <w:top w:val="nil"/>
              <w:left w:val="nil"/>
              <w:bottom w:val="single" w:sz="4" w:space="0" w:color="000000"/>
              <w:right w:val="single" w:sz="4" w:space="0" w:color="000000"/>
            </w:tcBorders>
            <w:shd w:val="clear" w:color="000000" w:fill="FCE9D9"/>
            <w:hideMark/>
          </w:tcPr>
          <w:p w:rsidR="0038204E" w:rsidRPr="0038204E" w:rsidRDefault="0038204E" w:rsidP="0038204E">
            <w:pPr>
              <w:jc w:val="center"/>
              <w:rPr>
                <w:rFonts w:eastAsia="Times New Roman"/>
                <w:b/>
                <w:bCs/>
                <w:color w:val="000000"/>
                <w:sz w:val="20"/>
                <w:szCs w:val="20"/>
                <w:lang w:bidi="ar-SA"/>
              </w:rPr>
            </w:pPr>
            <w:r w:rsidRPr="0038204E">
              <w:rPr>
                <w:rFonts w:eastAsia="Times New Roman"/>
                <w:b/>
                <w:bCs/>
                <w:color w:val="000000"/>
                <w:sz w:val="20"/>
                <w:szCs w:val="20"/>
                <w:lang w:bidi="ar-SA"/>
              </w:rPr>
              <w:t>Yes</w:t>
            </w:r>
          </w:p>
        </w:tc>
        <w:tc>
          <w:tcPr>
            <w:tcW w:w="1185" w:type="dxa"/>
            <w:tcBorders>
              <w:top w:val="nil"/>
              <w:left w:val="nil"/>
              <w:bottom w:val="single" w:sz="4" w:space="0" w:color="000000"/>
              <w:right w:val="single" w:sz="8" w:space="0" w:color="auto"/>
            </w:tcBorders>
            <w:shd w:val="clear" w:color="000000" w:fill="FCE9D9"/>
            <w:hideMark/>
          </w:tcPr>
          <w:p w:rsidR="0038204E" w:rsidRPr="0038204E" w:rsidRDefault="0038204E" w:rsidP="0038204E">
            <w:pPr>
              <w:jc w:val="center"/>
              <w:rPr>
                <w:rFonts w:eastAsia="Times New Roman"/>
                <w:b/>
                <w:bCs/>
                <w:color w:val="000000"/>
                <w:sz w:val="20"/>
                <w:szCs w:val="20"/>
                <w:lang w:bidi="ar-SA"/>
              </w:rPr>
            </w:pPr>
            <w:r w:rsidRPr="0038204E">
              <w:rPr>
                <w:rFonts w:eastAsia="Times New Roman"/>
                <w:b/>
                <w:bCs/>
                <w:color w:val="000000"/>
                <w:sz w:val="20"/>
                <w:szCs w:val="20"/>
                <w:lang w:bidi="ar-SA"/>
              </w:rPr>
              <w:t>Yes</w:t>
            </w:r>
          </w:p>
        </w:tc>
      </w:tr>
      <w:tr w:rsidR="0038204E" w:rsidRPr="0038204E" w:rsidTr="00595ABC">
        <w:trPr>
          <w:trHeight w:val="528"/>
        </w:trPr>
        <w:tc>
          <w:tcPr>
            <w:tcW w:w="7647" w:type="dxa"/>
            <w:tcBorders>
              <w:top w:val="nil"/>
              <w:left w:val="single" w:sz="8" w:space="0" w:color="auto"/>
              <w:bottom w:val="single" w:sz="4" w:space="0" w:color="000000"/>
              <w:right w:val="single" w:sz="4" w:space="0" w:color="000000"/>
            </w:tcBorders>
            <w:shd w:val="clear" w:color="000000" w:fill="FCE9D9"/>
            <w:hideMark/>
          </w:tcPr>
          <w:p w:rsidR="0038204E" w:rsidRPr="0038204E" w:rsidRDefault="0038204E" w:rsidP="0038204E">
            <w:pPr>
              <w:rPr>
                <w:rFonts w:eastAsia="Times New Roman"/>
                <w:color w:val="000000"/>
                <w:sz w:val="20"/>
                <w:szCs w:val="20"/>
                <w:lang w:bidi="ar-SA"/>
              </w:rPr>
            </w:pPr>
            <w:r w:rsidRPr="0038204E">
              <w:rPr>
                <w:rFonts w:eastAsia="Times New Roman"/>
                <w:color w:val="000000"/>
                <w:sz w:val="20"/>
                <w:szCs w:val="20"/>
                <w:lang w:bidi="ar-SA"/>
              </w:rPr>
              <w:t xml:space="preserve">2: City of Hartford Tax/Financial Certification and Declaration of Delinquencies </w:t>
            </w:r>
            <w:r w:rsidRPr="0038204E">
              <w:rPr>
                <w:rFonts w:eastAsia="Times New Roman"/>
                <w:color w:val="FF0000"/>
                <w:sz w:val="20"/>
                <w:szCs w:val="20"/>
                <w:u w:val="single"/>
                <w:lang w:bidi="ar-SA"/>
              </w:rPr>
              <w:t>(signed and dated)</w:t>
            </w:r>
          </w:p>
        </w:tc>
        <w:tc>
          <w:tcPr>
            <w:tcW w:w="1428" w:type="dxa"/>
            <w:tcBorders>
              <w:top w:val="nil"/>
              <w:left w:val="nil"/>
              <w:bottom w:val="single" w:sz="4" w:space="0" w:color="000000"/>
              <w:right w:val="single" w:sz="4" w:space="0" w:color="000000"/>
            </w:tcBorders>
            <w:shd w:val="clear" w:color="000000" w:fill="FCE9D9"/>
            <w:hideMark/>
          </w:tcPr>
          <w:p w:rsidR="0038204E" w:rsidRPr="0038204E" w:rsidRDefault="0038204E" w:rsidP="0038204E">
            <w:pPr>
              <w:jc w:val="center"/>
              <w:rPr>
                <w:rFonts w:eastAsia="Times New Roman"/>
                <w:b/>
                <w:bCs/>
                <w:color w:val="000000"/>
                <w:sz w:val="20"/>
                <w:szCs w:val="20"/>
                <w:lang w:bidi="ar-SA"/>
              </w:rPr>
            </w:pPr>
            <w:r w:rsidRPr="0038204E">
              <w:rPr>
                <w:rFonts w:eastAsia="Times New Roman"/>
                <w:b/>
                <w:bCs/>
                <w:color w:val="000000"/>
                <w:sz w:val="20"/>
                <w:szCs w:val="20"/>
                <w:lang w:bidi="ar-SA"/>
              </w:rPr>
              <w:t>Yes</w:t>
            </w:r>
          </w:p>
        </w:tc>
        <w:tc>
          <w:tcPr>
            <w:tcW w:w="1185" w:type="dxa"/>
            <w:tcBorders>
              <w:top w:val="nil"/>
              <w:left w:val="nil"/>
              <w:bottom w:val="single" w:sz="4" w:space="0" w:color="000000"/>
              <w:right w:val="single" w:sz="8" w:space="0" w:color="auto"/>
            </w:tcBorders>
            <w:shd w:val="clear" w:color="000000" w:fill="FCE9D9"/>
            <w:hideMark/>
          </w:tcPr>
          <w:p w:rsidR="0038204E" w:rsidRPr="0038204E" w:rsidRDefault="0038204E" w:rsidP="0038204E">
            <w:pPr>
              <w:jc w:val="center"/>
              <w:rPr>
                <w:rFonts w:eastAsia="Times New Roman"/>
                <w:b/>
                <w:bCs/>
                <w:color w:val="000000"/>
                <w:sz w:val="20"/>
                <w:szCs w:val="20"/>
                <w:lang w:bidi="ar-SA"/>
              </w:rPr>
            </w:pPr>
            <w:r w:rsidRPr="0038204E">
              <w:rPr>
                <w:rFonts w:eastAsia="Times New Roman"/>
                <w:b/>
                <w:bCs/>
                <w:color w:val="000000"/>
                <w:sz w:val="20"/>
                <w:szCs w:val="20"/>
                <w:lang w:bidi="ar-SA"/>
              </w:rPr>
              <w:t>Yes</w:t>
            </w:r>
          </w:p>
        </w:tc>
      </w:tr>
      <w:tr w:rsidR="0038204E" w:rsidRPr="0038204E" w:rsidTr="00595ABC">
        <w:trPr>
          <w:trHeight w:val="318"/>
        </w:trPr>
        <w:tc>
          <w:tcPr>
            <w:tcW w:w="7647" w:type="dxa"/>
            <w:tcBorders>
              <w:top w:val="nil"/>
              <w:left w:val="single" w:sz="8" w:space="0" w:color="auto"/>
              <w:bottom w:val="single" w:sz="4" w:space="0" w:color="000000"/>
              <w:right w:val="single" w:sz="4" w:space="0" w:color="000000"/>
            </w:tcBorders>
            <w:shd w:val="clear" w:color="000000" w:fill="FCE9D9"/>
            <w:hideMark/>
          </w:tcPr>
          <w:p w:rsidR="0038204E" w:rsidRPr="0038204E" w:rsidRDefault="0038204E" w:rsidP="0038204E">
            <w:pPr>
              <w:rPr>
                <w:rFonts w:eastAsia="Times New Roman"/>
                <w:color w:val="000000"/>
                <w:sz w:val="20"/>
                <w:szCs w:val="20"/>
                <w:lang w:bidi="ar-SA"/>
              </w:rPr>
            </w:pPr>
            <w:r w:rsidRPr="0038204E">
              <w:rPr>
                <w:rFonts w:eastAsia="Times New Roman"/>
                <w:color w:val="000000"/>
                <w:sz w:val="20"/>
                <w:szCs w:val="20"/>
                <w:lang w:bidi="ar-SA"/>
              </w:rPr>
              <w:t xml:space="preserve">3: City of Hartford Maintenance of Insurance Certification </w:t>
            </w:r>
            <w:r w:rsidRPr="0038204E">
              <w:rPr>
                <w:rFonts w:eastAsia="Times New Roman"/>
                <w:color w:val="FF0000"/>
                <w:sz w:val="20"/>
                <w:szCs w:val="20"/>
                <w:u w:val="single"/>
                <w:lang w:bidi="ar-SA"/>
              </w:rPr>
              <w:t>(signed </w:t>
            </w:r>
            <w:proofErr w:type="gramStart"/>
            <w:r w:rsidRPr="0038204E">
              <w:rPr>
                <w:rFonts w:eastAsia="Times New Roman"/>
                <w:color w:val="FF0000"/>
                <w:sz w:val="20"/>
                <w:szCs w:val="20"/>
                <w:u w:val="single"/>
                <w:lang w:bidi="ar-SA"/>
              </w:rPr>
              <w:t>and </w:t>
            </w:r>
            <w:r w:rsidRPr="0038204E">
              <w:rPr>
                <w:rFonts w:eastAsia="Times New Roman"/>
                <w:color w:val="FF0000"/>
                <w:sz w:val="20"/>
                <w:szCs w:val="20"/>
                <w:lang w:bidi="ar-SA"/>
              </w:rPr>
              <w:t xml:space="preserve"> </w:t>
            </w:r>
            <w:r w:rsidRPr="0038204E">
              <w:rPr>
                <w:rFonts w:eastAsia="Times New Roman"/>
                <w:color w:val="FF0000"/>
                <w:sz w:val="20"/>
                <w:szCs w:val="20"/>
                <w:u w:val="single"/>
                <w:lang w:bidi="ar-SA"/>
              </w:rPr>
              <w:t>dated</w:t>
            </w:r>
            <w:proofErr w:type="gramEnd"/>
            <w:r w:rsidRPr="0038204E">
              <w:rPr>
                <w:rFonts w:eastAsia="Times New Roman"/>
                <w:color w:val="FF0000"/>
                <w:sz w:val="20"/>
                <w:szCs w:val="20"/>
                <w:u w:val="single"/>
                <w:lang w:bidi="ar-SA"/>
              </w:rPr>
              <w:t>)</w:t>
            </w:r>
          </w:p>
        </w:tc>
        <w:tc>
          <w:tcPr>
            <w:tcW w:w="1428" w:type="dxa"/>
            <w:tcBorders>
              <w:top w:val="nil"/>
              <w:left w:val="nil"/>
              <w:bottom w:val="single" w:sz="4" w:space="0" w:color="000000"/>
              <w:right w:val="single" w:sz="4" w:space="0" w:color="000000"/>
            </w:tcBorders>
            <w:shd w:val="clear" w:color="000000" w:fill="FCE9D9"/>
            <w:hideMark/>
          </w:tcPr>
          <w:p w:rsidR="0038204E" w:rsidRPr="0038204E" w:rsidRDefault="0038204E" w:rsidP="0038204E">
            <w:pPr>
              <w:jc w:val="center"/>
              <w:rPr>
                <w:rFonts w:eastAsia="Times New Roman"/>
                <w:b/>
                <w:bCs/>
                <w:color w:val="000000"/>
                <w:sz w:val="20"/>
                <w:szCs w:val="20"/>
                <w:lang w:bidi="ar-SA"/>
              </w:rPr>
            </w:pPr>
            <w:r w:rsidRPr="0038204E">
              <w:rPr>
                <w:rFonts w:eastAsia="Times New Roman"/>
                <w:b/>
                <w:bCs/>
                <w:color w:val="000000"/>
                <w:sz w:val="20"/>
                <w:szCs w:val="20"/>
                <w:lang w:bidi="ar-SA"/>
              </w:rPr>
              <w:t>Yes</w:t>
            </w:r>
          </w:p>
        </w:tc>
        <w:tc>
          <w:tcPr>
            <w:tcW w:w="1185" w:type="dxa"/>
            <w:tcBorders>
              <w:top w:val="nil"/>
              <w:left w:val="nil"/>
              <w:bottom w:val="single" w:sz="4" w:space="0" w:color="000000"/>
              <w:right w:val="single" w:sz="8" w:space="0" w:color="auto"/>
            </w:tcBorders>
            <w:shd w:val="clear" w:color="000000" w:fill="FCE9D9"/>
            <w:hideMark/>
          </w:tcPr>
          <w:p w:rsidR="0038204E" w:rsidRPr="0038204E" w:rsidRDefault="0038204E" w:rsidP="0038204E">
            <w:pPr>
              <w:jc w:val="center"/>
              <w:rPr>
                <w:rFonts w:eastAsia="Times New Roman"/>
                <w:b/>
                <w:bCs/>
                <w:color w:val="000000"/>
                <w:sz w:val="20"/>
                <w:szCs w:val="20"/>
                <w:lang w:bidi="ar-SA"/>
              </w:rPr>
            </w:pPr>
            <w:r w:rsidRPr="0038204E">
              <w:rPr>
                <w:rFonts w:eastAsia="Times New Roman"/>
                <w:b/>
                <w:bCs/>
                <w:color w:val="000000"/>
                <w:sz w:val="20"/>
                <w:szCs w:val="20"/>
                <w:lang w:bidi="ar-SA"/>
              </w:rPr>
              <w:t>Yes</w:t>
            </w:r>
          </w:p>
        </w:tc>
      </w:tr>
      <w:tr w:rsidR="0038204E" w:rsidRPr="0038204E" w:rsidTr="00595ABC">
        <w:trPr>
          <w:trHeight w:val="288"/>
        </w:trPr>
        <w:tc>
          <w:tcPr>
            <w:tcW w:w="7647" w:type="dxa"/>
            <w:tcBorders>
              <w:top w:val="nil"/>
              <w:left w:val="single" w:sz="8" w:space="0" w:color="auto"/>
              <w:bottom w:val="single" w:sz="4" w:space="0" w:color="000000"/>
              <w:right w:val="single" w:sz="4" w:space="0" w:color="000000"/>
            </w:tcBorders>
            <w:shd w:val="clear" w:color="000000" w:fill="FCE9D9"/>
            <w:hideMark/>
          </w:tcPr>
          <w:p w:rsidR="0038204E" w:rsidRPr="0038204E" w:rsidRDefault="0038204E" w:rsidP="0038204E">
            <w:pPr>
              <w:rPr>
                <w:rFonts w:eastAsia="Times New Roman"/>
                <w:color w:val="000000"/>
                <w:sz w:val="20"/>
                <w:szCs w:val="20"/>
                <w:lang w:bidi="ar-SA"/>
              </w:rPr>
            </w:pPr>
            <w:r w:rsidRPr="0038204E">
              <w:rPr>
                <w:rFonts w:eastAsia="Times New Roman"/>
                <w:color w:val="000000"/>
                <w:sz w:val="20"/>
                <w:szCs w:val="20"/>
                <w:lang w:bidi="ar-SA"/>
              </w:rPr>
              <w:t xml:space="preserve">4: City of Hartford EEO Report </w:t>
            </w:r>
            <w:r w:rsidRPr="0038204E">
              <w:rPr>
                <w:rFonts w:eastAsia="Times New Roman"/>
                <w:color w:val="FF0000"/>
                <w:sz w:val="20"/>
                <w:szCs w:val="20"/>
                <w:u w:val="single"/>
                <w:lang w:bidi="ar-SA"/>
              </w:rPr>
              <w:t>(signed and dated)</w:t>
            </w:r>
          </w:p>
        </w:tc>
        <w:tc>
          <w:tcPr>
            <w:tcW w:w="1428" w:type="dxa"/>
            <w:tcBorders>
              <w:top w:val="nil"/>
              <w:left w:val="nil"/>
              <w:bottom w:val="single" w:sz="4" w:space="0" w:color="000000"/>
              <w:right w:val="single" w:sz="4" w:space="0" w:color="000000"/>
            </w:tcBorders>
            <w:shd w:val="clear" w:color="000000" w:fill="FCE9D9"/>
            <w:hideMark/>
          </w:tcPr>
          <w:p w:rsidR="0038204E" w:rsidRPr="0038204E" w:rsidRDefault="0038204E" w:rsidP="0038204E">
            <w:pPr>
              <w:jc w:val="center"/>
              <w:rPr>
                <w:rFonts w:eastAsia="Times New Roman"/>
                <w:b/>
                <w:bCs/>
                <w:color w:val="000000"/>
                <w:sz w:val="20"/>
                <w:szCs w:val="20"/>
                <w:lang w:bidi="ar-SA"/>
              </w:rPr>
            </w:pPr>
            <w:r w:rsidRPr="0038204E">
              <w:rPr>
                <w:rFonts w:eastAsia="Times New Roman"/>
                <w:b/>
                <w:bCs/>
                <w:color w:val="000000"/>
                <w:sz w:val="20"/>
                <w:szCs w:val="20"/>
                <w:lang w:bidi="ar-SA"/>
              </w:rPr>
              <w:t>Yes</w:t>
            </w:r>
          </w:p>
        </w:tc>
        <w:tc>
          <w:tcPr>
            <w:tcW w:w="1185" w:type="dxa"/>
            <w:tcBorders>
              <w:top w:val="nil"/>
              <w:left w:val="nil"/>
              <w:bottom w:val="single" w:sz="4" w:space="0" w:color="000000"/>
              <w:right w:val="single" w:sz="8" w:space="0" w:color="auto"/>
            </w:tcBorders>
            <w:shd w:val="clear" w:color="000000" w:fill="FCE9D9"/>
            <w:hideMark/>
          </w:tcPr>
          <w:p w:rsidR="0038204E" w:rsidRPr="0038204E" w:rsidRDefault="0038204E" w:rsidP="0038204E">
            <w:pPr>
              <w:jc w:val="center"/>
              <w:rPr>
                <w:rFonts w:eastAsia="Times New Roman"/>
                <w:b/>
                <w:bCs/>
                <w:color w:val="000000"/>
                <w:sz w:val="20"/>
                <w:szCs w:val="20"/>
                <w:lang w:bidi="ar-SA"/>
              </w:rPr>
            </w:pPr>
            <w:r w:rsidRPr="0038204E">
              <w:rPr>
                <w:rFonts w:eastAsia="Times New Roman"/>
                <w:b/>
                <w:bCs/>
                <w:color w:val="000000"/>
                <w:sz w:val="20"/>
                <w:szCs w:val="20"/>
                <w:lang w:bidi="ar-SA"/>
              </w:rPr>
              <w:t>Yes</w:t>
            </w:r>
          </w:p>
        </w:tc>
      </w:tr>
      <w:tr w:rsidR="0038204E" w:rsidRPr="0038204E" w:rsidTr="00595ABC">
        <w:trPr>
          <w:trHeight w:val="288"/>
        </w:trPr>
        <w:tc>
          <w:tcPr>
            <w:tcW w:w="7647" w:type="dxa"/>
            <w:tcBorders>
              <w:top w:val="nil"/>
              <w:left w:val="single" w:sz="8" w:space="0" w:color="auto"/>
              <w:bottom w:val="single" w:sz="4" w:space="0" w:color="000000"/>
              <w:right w:val="single" w:sz="4" w:space="0" w:color="000000"/>
            </w:tcBorders>
            <w:shd w:val="clear" w:color="000000" w:fill="FCE9D9"/>
            <w:hideMark/>
          </w:tcPr>
          <w:p w:rsidR="0038204E" w:rsidRPr="0038204E" w:rsidRDefault="0038204E" w:rsidP="0038204E">
            <w:pPr>
              <w:rPr>
                <w:rFonts w:eastAsia="Times New Roman"/>
                <w:color w:val="000000"/>
                <w:sz w:val="20"/>
                <w:szCs w:val="20"/>
                <w:lang w:bidi="ar-SA"/>
              </w:rPr>
            </w:pPr>
            <w:r w:rsidRPr="0038204E">
              <w:rPr>
                <w:rFonts w:eastAsia="Times New Roman"/>
                <w:color w:val="000000"/>
                <w:sz w:val="20"/>
                <w:szCs w:val="20"/>
                <w:lang w:bidi="ar-SA"/>
              </w:rPr>
              <w:t>5: Organization’s Board of Director’s List (current as of application date)</w:t>
            </w:r>
          </w:p>
        </w:tc>
        <w:tc>
          <w:tcPr>
            <w:tcW w:w="1428" w:type="dxa"/>
            <w:tcBorders>
              <w:top w:val="nil"/>
              <w:left w:val="nil"/>
              <w:bottom w:val="single" w:sz="4" w:space="0" w:color="000000"/>
              <w:right w:val="single" w:sz="4" w:space="0" w:color="000000"/>
            </w:tcBorders>
            <w:shd w:val="clear" w:color="000000" w:fill="FCE9D9"/>
            <w:hideMark/>
          </w:tcPr>
          <w:p w:rsidR="0038204E" w:rsidRPr="0038204E" w:rsidRDefault="0038204E" w:rsidP="0038204E">
            <w:pPr>
              <w:jc w:val="center"/>
              <w:rPr>
                <w:rFonts w:eastAsia="Times New Roman"/>
                <w:b/>
                <w:bCs/>
                <w:color w:val="000000"/>
                <w:sz w:val="20"/>
                <w:szCs w:val="20"/>
                <w:lang w:bidi="ar-SA"/>
              </w:rPr>
            </w:pPr>
            <w:r w:rsidRPr="0038204E">
              <w:rPr>
                <w:rFonts w:eastAsia="Times New Roman"/>
                <w:b/>
                <w:bCs/>
                <w:color w:val="000000"/>
                <w:sz w:val="20"/>
                <w:szCs w:val="20"/>
                <w:lang w:bidi="ar-SA"/>
              </w:rPr>
              <w:t>Yes</w:t>
            </w:r>
          </w:p>
        </w:tc>
        <w:tc>
          <w:tcPr>
            <w:tcW w:w="1185" w:type="dxa"/>
            <w:tcBorders>
              <w:top w:val="nil"/>
              <w:left w:val="nil"/>
              <w:bottom w:val="single" w:sz="4" w:space="0" w:color="000000"/>
              <w:right w:val="single" w:sz="8" w:space="0" w:color="auto"/>
            </w:tcBorders>
            <w:shd w:val="clear" w:color="000000" w:fill="FCE9D9"/>
            <w:hideMark/>
          </w:tcPr>
          <w:p w:rsidR="0038204E" w:rsidRPr="0038204E" w:rsidRDefault="0038204E" w:rsidP="0038204E">
            <w:pPr>
              <w:jc w:val="center"/>
              <w:rPr>
                <w:rFonts w:eastAsia="Times New Roman"/>
                <w:b/>
                <w:bCs/>
                <w:color w:val="000000"/>
                <w:sz w:val="20"/>
                <w:szCs w:val="20"/>
                <w:lang w:bidi="ar-SA"/>
              </w:rPr>
            </w:pPr>
            <w:r w:rsidRPr="0038204E">
              <w:rPr>
                <w:rFonts w:eastAsia="Times New Roman"/>
                <w:b/>
                <w:bCs/>
                <w:color w:val="000000"/>
                <w:sz w:val="20"/>
                <w:szCs w:val="20"/>
                <w:lang w:bidi="ar-SA"/>
              </w:rPr>
              <w:t>No</w:t>
            </w:r>
          </w:p>
        </w:tc>
      </w:tr>
      <w:tr w:rsidR="0038204E" w:rsidRPr="0038204E" w:rsidTr="00595ABC">
        <w:trPr>
          <w:trHeight w:val="288"/>
        </w:trPr>
        <w:tc>
          <w:tcPr>
            <w:tcW w:w="7647" w:type="dxa"/>
            <w:tcBorders>
              <w:top w:val="nil"/>
              <w:left w:val="single" w:sz="8" w:space="0" w:color="auto"/>
              <w:bottom w:val="single" w:sz="4" w:space="0" w:color="000000"/>
              <w:right w:val="single" w:sz="4" w:space="0" w:color="000000"/>
            </w:tcBorders>
            <w:shd w:val="clear" w:color="000000" w:fill="FCE9D9"/>
            <w:hideMark/>
          </w:tcPr>
          <w:p w:rsidR="0038204E" w:rsidRPr="0038204E" w:rsidRDefault="0038204E" w:rsidP="0038204E">
            <w:pPr>
              <w:rPr>
                <w:rFonts w:eastAsia="Times New Roman"/>
                <w:color w:val="000000"/>
                <w:sz w:val="20"/>
                <w:szCs w:val="20"/>
                <w:lang w:bidi="ar-SA"/>
              </w:rPr>
            </w:pPr>
            <w:r w:rsidRPr="0038204E">
              <w:rPr>
                <w:rFonts w:eastAsia="Times New Roman"/>
                <w:color w:val="000000"/>
                <w:sz w:val="20"/>
                <w:szCs w:val="20"/>
                <w:lang w:bidi="ar-SA"/>
              </w:rPr>
              <w:t>6: Organization’s 501(c)(3) designation from IRS</w:t>
            </w:r>
          </w:p>
        </w:tc>
        <w:tc>
          <w:tcPr>
            <w:tcW w:w="1428" w:type="dxa"/>
            <w:tcBorders>
              <w:top w:val="nil"/>
              <w:left w:val="nil"/>
              <w:bottom w:val="single" w:sz="4" w:space="0" w:color="000000"/>
              <w:right w:val="single" w:sz="4" w:space="0" w:color="000000"/>
            </w:tcBorders>
            <w:shd w:val="clear" w:color="000000" w:fill="FCE9D9"/>
            <w:hideMark/>
          </w:tcPr>
          <w:p w:rsidR="0038204E" w:rsidRPr="0038204E" w:rsidRDefault="0038204E" w:rsidP="0038204E">
            <w:pPr>
              <w:jc w:val="center"/>
              <w:rPr>
                <w:rFonts w:eastAsia="Times New Roman"/>
                <w:b/>
                <w:bCs/>
                <w:color w:val="000000"/>
                <w:sz w:val="20"/>
                <w:szCs w:val="20"/>
                <w:lang w:bidi="ar-SA"/>
              </w:rPr>
            </w:pPr>
            <w:r w:rsidRPr="0038204E">
              <w:rPr>
                <w:rFonts w:eastAsia="Times New Roman"/>
                <w:b/>
                <w:bCs/>
                <w:color w:val="000000"/>
                <w:sz w:val="20"/>
                <w:szCs w:val="20"/>
                <w:lang w:bidi="ar-SA"/>
              </w:rPr>
              <w:t>Yes</w:t>
            </w:r>
          </w:p>
        </w:tc>
        <w:tc>
          <w:tcPr>
            <w:tcW w:w="1185" w:type="dxa"/>
            <w:tcBorders>
              <w:top w:val="nil"/>
              <w:left w:val="nil"/>
              <w:bottom w:val="single" w:sz="4" w:space="0" w:color="000000"/>
              <w:right w:val="single" w:sz="8" w:space="0" w:color="auto"/>
            </w:tcBorders>
            <w:shd w:val="clear" w:color="000000" w:fill="FCE9D9"/>
            <w:hideMark/>
          </w:tcPr>
          <w:p w:rsidR="0038204E" w:rsidRPr="0038204E" w:rsidRDefault="0038204E" w:rsidP="0038204E">
            <w:pPr>
              <w:jc w:val="center"/>
              <w:rPr>
                <w:rFonts w:eastAsia="Times New Roman"/>
                <w:b/>
                <w:bCs/>
                <w:color w:val="000000"/>
                <w:sz w:val="20"/>
                <w:szCs w:val="20"/>
                <w:lang w:bidi="ar-SA"/>
              </w:rPr>
            </w:pPr>
            <w:r w:rsidRPr="0038204E">
              <w:rPr>
                <w:rFonts w:eastAsia="Times New Roman"/>
                <w:b/>
                <w:bCs/>
                <w:color w:val="000000"/>
                <w:sz w:val="20"/>
                <w:szCs w:val="20"/>
                <w:lang w:bidi="ar-SA"/>
              </w:rPr>
              <w:t>No</w:t>
            </w:r>
          </w:p>
        </w:tc>
      </w:tr>
      <w:tr w:rsidR="0038204E" w:rsidRPr="0038204E" w:rsidTr="00595ABC">
        <w:trPr>
          <w:trHeight w:val="288"/>
        </w:trPr>
        <w:tc>
          <w:tcPr>
            <w:tcW w:w="7647" w:type="dxa"/>
            <w:tcBorders>
              <w:top w:val="nil"/>
              <w:left w:val="single" w:sz="8" w:space="0" w:color="auto"/>
              <w:bottom w:val="single" w:sz="4" w:space="0" w:color="000000"/>
              <w:right w:val="single" w:sz="4" w:space="0" w:color="000000"/>
            </w:tcBorders>
            <w:shd w:val="clear" w:color="000000" w:fill="FCE9D9"/>
            <w:hideMark/>
          </w:tcPr>
          <w:p w:rsidR="0038204E" w:rsidRPr="0038204E" w:rsidRDefault="0038204E" w:rsidP="0038204E">
            <w:pPr>
              <w:rPr>
                <w:rFonts w:eastAsia="Times New Roman"/>
                <w:color w:val="000000"/>
                <w:sz w:val="20"/>
                <w:szCs w:val="20"/>
                <w:lang w:bidi="ar-SA"/>
              </w:rPr>
            </w:pPr>
            <w:r w:rsidRPr="0038204E">
              <w:rPr>
                <w:rFonts w:eastAsia="Times New Roman"/>
                <w:color w:val="000000"/>
                <w:sz w:val="20"/>
                <w:szCs w:val="20"/>
                <w:lang w:bidi="ar-SA"/>
              </w:rPr>
              <w:t>7: Organization's proof of incorporation from the CT Secretary of State</w:t>
            </w:r>
          </w:p>
        </w:tc>
        <w:tc>
          <w:tcPr>
            <w:tcW w:w="1428" w:type="dxa"/>
            <w:tcBorders>
              <w:top w:val="nil"/>
              <w:left w:val="nil"/>
              <w:bottom w:val="single" w:sz="4" w:space="0" w:color="000000"/>
              <w:right w:val="single" w:sz="4" w:space="0" w:color="000000"/>
            </w:tcBorders>
            <w:shd w:val="clear" w:color="000000" w:fill="FCE9D9"/>
            <w:hideMark/>
          </w:tcPr>
          <w:p w:rsidR="0038204E" w:rsidRPr="0038204E" w:rsidRDefault="0038204E" w:rsidP="0038204E">
            <w:pPr>
              <w:jc w:val="center"/>
              <w:rPr>
                <w:rFonts w:eastAsia="Times New Roman"/>
                <w:b/>
                <w:bCs/>
                <w:color w:val="000000"/>
                <w:sz w:val="20"/>
                <w:szCs w:val="20"/>
                <w:lang w:bidi="ar-SA"/>
              </w:rPr>
            </w:pPr>
            <w:r w:rsidRPr="0038204E">
              <w:rPr>
                <w:rFonts w:eastAsia="Times New Roman"/>
                <w:b/>
                <w:bCs/>
                <w:color w:val="000000"/>
                <w:sz w:val="20"/>
                <w:szCs w:val="20"/>
                <w:lang w:bidi="ar-SA"/>
              </w:rPr>
              <w:t>Yes</w:t>
            </w:r>
          </w:p>
        </w:tc>
        <w:tc>
          <w:tcPr>
            <w:tcW w:w="1185" w:type="dxa"/>
            <w:tcBorders>
              <w:top w:val="nil"/>
              <w:left w:val="nil"/>
              <w:bottom w:val="single" w:sz="4" w:space="0" w:color="000000"/>
              <w:right w:val="single" w:sz="8" w:space="0" w:color="auto"/>
            </w:tcBorders>
            <w:shd w:val="clear" w:color="000000" w:fill="FCE9D9"/>
            <w:hideMark/>
          </w:tcPr>
          <w:p w:rsidR="0038204E" w:rsidRPr="0038204E" w:rsidRDefault="0038204E" w:rsidP="0038204E">
            <w:pPr>
              <w:jc w:val="center"/>
              <w:rPr>
                <w:rFonts w:eastAsia="Times New Roman"/>
                <w:b/>
                <w:bCs/>
                <w:color w:val="000000"/>
                <w:sz w:val="20"/>
                <w:szCs w:val="20"/>
                <w:lang w:bidi="ar-SA"/>
              </w:rPr>
            </w:pPr>
            <w:r w:rsidRPr="0038204E">
              <w:rPr>
                <w:rFonts w:eastAsia="Times New Roman"/>
                <w:b/>
                <w:bCs/>
                <w:color w:val="000000"/>
                <w:sz w:val="20"/>
                <w:szCs w:val="20"/>
                <w:lang w:bidi="ar-SA"/>
              </w:rPr>
              <w:t>No</w:t>
            </w:r>
          </w:p>
        </w:tc>
      </w:tr>
      <w:tr w:rsidR="0038204E" w:rsidRPr="0038204E" w:rsidTr="00211AA1">
        <w:trPr>
          <w:trHeight w:val="548"/>
        </w:trPr>
        <w:tc>
          <w:tcPr>
            <w:tcW w:w="7647" w:type="dxa"/>
            <w:tcBorders>
              <w:top w:val="nil"/>
              <w:left w:val="single" w:sz="8" w:space="0" w:color="auto"/>
              <w:bottom w:val="single" w:sz="4" w:space="0" w:color="000000"/>
              <w:right w:val="single" w:sz="4" w:space="0" w:color="000000"/>
            </w:tcBorders>
            <w:shd w:val="clear" w:color="000000" w:fill="FCE9D9"/>
            <w:hideMark/>
          </w:tcPr>
          <w:p w:rsidR="0038204E" w:rsidRPr="0038204E" w:rsidRDefault="0038204E" w:rsidP="0038204E">
            <w:pPr>
              <w:rPr>
                <w:rFonts w:eastAsia="Times New Roman"/>
                <w:color w:val="000000"/>
                <w:sz w:val="20"/>
                <w:szCs w:val="20"/>
                <w:lang w:bidi="ar-SA"/>
              </w:rPr>
            </w:pPr>
            <w:r w:rsidRPr="0038204E">
              <w:rPr>
                <w:rFonts w:eastAsia="Times New Roman"/>
                <w:color w:val="000000"/>
                <w:sz w:val="20"/>
                <w:szCs w:val="20"/>
                <w:lang w:bidi="ar-SA"/>
              </w:rPr>
              <w:t xml:space="preserve">8: Organization’s single audit report for most recent fiscal year </w:t>
            </w:r>
            <w:r w:rsidRPr="0038204E">
              <w:rPr>
                <w:rFonts w:eastAsia="Times New Roman"/>
                <w:b/>
                <w:bCs/>
                <w:color w:val="000000"/>
                <w:sz w:val="20"/>
                <w:szCs w:val="20"/>
                <w:u w:val="single"/>
                <w:lang w:bidi="ar-SA"/>
              </w:rPr>
              <w:t>OR</w:t>
            </w:r>
            <w:r w:rsidRPr="0038204E">
              <w:rPr>
                <w:rFonts w:eastAsia="Times New Roman"/>
                <w:b/>
                <w:bCs/>
                <w:color w:val="000000"/>
                <w:sz w:val="20"/>
                <w:szCs w:val="20"/>
                <w:lang w:bidi="ar-SA"/>
              </w:rPr>
              <w:t xml:space="preserve"> Organization’s financial statement</w:t>
            </w:r>
            <w:r w:rsidR="00595ABC" w:rsidRPr="00B70BCF">
              <w:rPr>
                <w:rFonts w:eastAsia="Times New Roman"/>
                <w:b/>
                <w:bCs/>
                <w:color w:val="000000"/>
                <w:sz w:val="20"/>
                <w:szCs w:val="20"/>
                <w:lang w:bidi="ar-SA"/>
              </w:rPr>
              <w:t xml:space="preserve"> </w:t>
            </w:r>
            <w:r w:rsidRPr="0038204E">
              <w:rPr>
                <w:rFonts w:eastAsia="Times New Roman"/>
                <w:color w:val="000000"/>
                <w:sz w:val="20"/>
                <w:szCs w:val="20"/>
                <w:lang w:bidi="ar-SA"/>
              </w:rPr>
              <w:t>for the most recent fiscal year (ending 12/31/21 or 6/30/22)</w:t>
            </w:r>
          </w:p>
        </w:tc>
        <w:tc>
          <w:tcPr>
            <w:tcW w:w="1428" w:type="dxa"/>
            <w:tcBorders>
              <w:top w:val="nil"/>
              <w:left w:val="nil"/>
              <w:bottom w:val="single" w:sz="4" w:space="0" w:color="000000"/>
              <w:right w:val="single" w:sz="4" w:space="0" w:color="000000"/>
            </w:tcBorders>
            <w:shd w:val="clear" w:color="000000" w:fill="FCE9D9"/>
            <w:hideMark/>
          </w:tcPr>
          <w:p w:rsidR="0038204E" w:rsidRPr="0038204E" w:rsidRDefault="009F658F" w:rsidP="0038204E">
            <w:pPr>
              <w:jc w:val="center"/>
              <w:rPr>
                <w:rFonts w:eastAsia="Times New Roman"/>
                <w:b/>
                <w:bCs/>
                <w:color w:val="000000"/>
                <w:sz w:val="20"/>
                <w:szCs w:val="20"/>
                <w:lang w:bidi="ar-SA"/>
              </w:rPr>
            </w:pPr>
            <w:r>
              <w:rPr>
                <w:rFonts w:eastAsia="Times New Roman"/>
                <w:b/>
                <w:bCs/>
                <w:color w:val="000000"/>
                <w:sz w:val="20"/>
                <w:szCs w:val="20"/>
                <w:lang w:bidi="ar-SA"/>
              </w:rPr>
              <w:t>Yes</w:t>
            </w:r>
          </w:p>
        </w:tc>
        <w:tc>
          <w:tcPr>
            <w:tcW w:w="1185" w:type="dxa"/>
            <w:tcBorders>
              <w:top w:val="nil"/>
              <w:left w:val="nil"/>
              <w:bottom w:val="single" w:sz="4" w:space="0" w:color="000000"/>
              <w:right w:val="single" w:sz="8" w:space="0" w:color="auto"/>
            </w:tcBorders>
            <w:shd w:val="clear" w:color="000000" w:fill="FCE9D9"/>
            <w:hideMark/>
          </w:tcPr>
          <w:p w:rsidR="0038204E" w:rsidRPr="0038204E" w:rsidRDefault="0038204E" w:rsidP="0038204E">
            <w:pPr>
              <w:jc w:val="center"/>
              <w:rPr>
                <w:rFonts w:eastAsia="Times New Roman"/>
                <w:b/>
                <w:bCs/>
                <w:color w:val="000000"/>
                <w:sz w:val="20"/>
                <w:szCs w:val="20"/>
                <w:lang w:bidi="ar-SA"/>
              </w:rPr>
            </w:pPr>
            <w:r w:rsidRPr="0038204E">
              <w:rPr>
                <w:rFonts w:eastAsia="Times New Roman"/>
                <w:b/>
                <w:bCs/>
                <w:color w:val="000000"/>
                <w:sz w:val="20"/>
                <w:szCs w:val="20"/>
                <w:lang w:bidi="ar-SA"/>
              </w:rPr>
              <w:t>No</w:t>
            </w:r>
          </w:p>
        </w:tc>
      </w:tr>
      <w:tr w:rsidR="0038204E" w:rsidRPr="0038204E" w:rsidTr="00595ABC">
        <w:trPr>
          <w:trHeight w:val="300"/>
        </w:trPr>
        <w:tc>
          <w:tcPr>
            <w:tcW w:w="7647" w:type="dxa"/>
            <w:tcBorders>
              <w:top w:val="nil"/>
              <w:left w:val="single" w:sz="8" w:space="0" w:color="auto"/>
              <w:bottom w:val="single" w:sz="8" w:space="0" w:color="auto"/>
              <w:right w:val="single" w:sz="4" w:space="0" w:color="000000"/>
            </w:tcBorders>
            <w:shd w:val="clear" w:color="000000" w:fill="FCE9D9"/>
            <w:hideMark/>
          </w:tcPr>
          <w:p w:rsidR="0038204E" w:rsidRPr="0038204E" w:rsidRDefault="0038204E" w:rsidP="0038204E">
            <w:pPr>
              <w:rPr>
                <w:rFonts w:eastAsia="Times New Roman"/>
                <w:color w:val="000000"/>
                <w:sz w:val="20"/>
                <w:szCs w:val="20"/>
                <w:lang w:bidi="ar-SA"/>
              </w:rPr>
            </w:pPr>
            <w:r w:rsidRPr="0038204E">
              <w:rPr>
                <w:rFonts w:eastAsia="Times New Roman"/>
                <w:color w:val="000000"/>
                <w:sz w:val="20"/>
                <w:szCs w:val="20"/>
                <w:lang w:bidi="ar-SA"/>
              </w:rPr>
              <w:t>9: Program Staff Resumes</w:t>
            </w:r>
          </w:p>
        </w:tc>
        <w:tc>
          <w:tcPr>
            <w:tcW w:w="1428" w:type="dxa"/>
            <w:tcBorders>
              <w:top w:val="nil"/>
              <w:left w:val="nil"/>
              <w:bottom w:val="single" w:sz="8" w:space="0" w:color="auto"/>
              <w:right w:val="single" w:sz="4" w:space="0" w:color="000000"/>
            </w:tcBorders>
            <w:shd w:val="clear" w:color="000000" w:fill="FCE9D9"/>
            <w:hideMark/>
          </w:tcPr>
          <w:p w:rsidR="0038204E" w:rsidRPr="0038204E" w:rsidRDefault="00121937" w:rsidP="0038204E">
            <w:pPr>
              <w:jc w:val="center"/>
              <w:rPr>
                <w:rFonts w:eastAsia="Times New Roman"/>
                <w:b/>
                <w:bCs/>
                <w:color w:val="000000"/>
                <w:sz w:val="20"/>
                <w:szCs w:val="20"/>
                <w:lang w:bidi="ar-SA"/>
              </w:rPr>
            </w:pPr>
            <w:r>
              <w:rPr>
                <w:rFonts w:eastAsia="Times New Roman"/>
                <w:b/>
                <w:bCs/>
                <w:color w:val="000000"/>
                <w:sz w:val="20"/>
                <w:szCs w:val="20"/>
                <w:lang w:bidi="ar-SA"/>
              </w:rPr>
              <w:t>Yes</w:t>
            </w:r>
          </w:p>
        </w:tc>
        <w:tc>
          <w:tcPr>
            <w:tcW w:w="1185" w:type="dxa"/>
            <w:tcBorders>
              <w:top w:val="nil"/>
              <w:left w:val="nil"/>
              <w:bottom w:val="single" w:sz="8" w:space="0" w:color="auto"/>
              <w:right w:val="single" w:sz="8" w:space="0" w:color="auto"/>
            </w:tcBorders>
            <w:shd w:val="clear" w:color="000000" w:fill="FCE9D9"/>
            <w:hideMark/>
          </w:tcPr>
          <w:p w:rsidR="0038204E" w:rsidRPr="0038204E" w:rsidRDefault="0038204E" w:rsidP="0038204E">
            <w:pPr>
              <w:jc w:val="center"/>
              <w:rPr>
                <w:rFonts w:eastAsia="Times New Roman"/>
                <w:b/>
                <w:bCs/>
                <w:color w:val="000000"/>
                <w:sz w:val="20"/>
                <w:szCs w:val="20"/>
                <w:lang w:bidi="ar-SA"/>
              </w:rPr>
            </w:pPr>
            <w:r w:rsidRPr="0038204E">
              <w:rPr>
                <w:rFonts w:eastAsia="Times New Roman"/>
                <w:b/>
                <w:bCs/>
                <w:color w:val="000000"/>
                <w:sz w:val="20"/>
                <w:szCs w:val="20"/>
                <w:lang w:bidi="ar-SA"/>
              </w:rPr>
              <w:t>No</w:t>
            </w:r>
          </w:p>
        </w:tc>
      </w:tr>
    </w:tbl>
    <w:p w:rsidR="004B030A" w:rsidRDefault="004B030A">
      <w:pPr>
        <w:pStyle w:val="BodyText"/>
      </w:pPr>
    </w:p>
    <w:p w:rsidR="004B030A" w:rsidRDefault="00DF4074" w:rsidP="001128E0">
      <w:pPr>
        <w:pStyle w:val="BodyText"/>
        <w:spacing w:before="1"/>
        <w:rPr>
          <w:sz w:val="10"/>
        </w:rPr>
      </w:pPr>
      <w:r>
        <w:rPr>
          <w:noProof/>
        </w:rPr>
        <mc:AlternateContent>
          <mc:Choice Requires="wps">
            <w:drawing>
              <wp:anchor distT="0" distB="0" distL="0" distR="0" simplePos="0" relativeHeight="251676672" behindDoc="1" locked="0" layoutInCell="1" allowOverlap="1">
                <wp:simplePos x="0" y="0"/>
                <wp:positionH relativeFrom="page">
                  <wp:posOffset>5293995</wp:posOffset>
                </wp:positionH>
                <wp:positionV relativeFrom="paragraph">
                  <wp:posOffset>128270</wp:posOffset>
                </wp:positionV>
                <wp:extent cx="6350" cy="6350"/>
                <wp:effectExtent l="0" t="0" r="0" b="0"/>
                <wp:wrapTopAndBottom/>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EDA00" id="Rectangle 6" o:spid="_x0000_s1026" style="position:absolute;margin-left:416.85pt;margin-top:10.1pt;width:.5pt;height:.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" fillcolor="black" stroked="f">
                <w10:wrap type="topAndBottom" anchorx="page"/>
              </v:rect>
            </w:pict>
          </mc:Fallback>
        </mc:AlternateContent>
      </w:r>
      <w:r>
        <w:rPr>
          <w:noProof/>
        </w:rPr>
        <mc:AlternateContent>
          <mc:Choice Requires="wps">
            <w:drawing>
              <wp:anchor distT="0" distB="0" distL="0" distR="0" simplePos="0" relativeHeight="251677696" behindDoc="1" locked="0" layoutInCell="1" allowOverlap="1">
                <wp:simplePos x="0" y="0"/>
                <wp:positionH relativeFrom="page">
                  <wp:posOffset>6200775</wp:posOffset>
                </wp:positionH>
                <wp:positionV relativeFrom="paragraph">
                  <wp:posOffset>128270</wp:posOffset>
                </wp:positionV>
                <wp:extent cx="6350" cy="6350"/>
                <wp:effectExtent l="0" t="0" r="0" b="0"/>
                <wp:wrapTopAndBottom/>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C206E" id="Rectangle 5" o:spid="_x0000_s1026" style="position:absolute;margin-left:488.25pt;margin-top:10.1pt;width:.5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" fillcolor="black" stroked="f">
                <w10:wrap type="topAndBottom" anchorx="page"/>
              </v:rect>
            </w:pict>
          </mc:Fallback>
        </mc:AlternateContent>
      </w:r>
      <w:r>
        <w:rPr>
          <w:noProof/>
        </w:rPr>
        <mc:AlternateContent>
          <mc:Choice Requires="wpg">
            <w:drawing>
              <wp:anchor distT="0" distB="0" distL="0" distR="0" simplePos="0" relativeHeight="251678720" behindDoc="1" locked="0" layoutInCell="1" allowOverlap="1">
                <wp:simplePos x="0" y="0"/>
                <wp:positionH relativeFrom="page">
                  <wp:posOffset>7078980</wp:posOffset>
                </wp:positionH>
                <wp:positionV relativeFrom="paragraph">
                  <wp:posOffset>128270</wp:posOffset>
                </wp:positionV>
                <wp:extent cx="6350" cy="6350"/>
                <wp:effectExtent l="0" t="0" r="0" b="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11148" y="202"/>
                          <a:chExt cx="10" cy="10"/>
                        </a:xfrm>
                      </wpg:grpSpPr>
                      <wps:wsp>
                        <wps:cNvPr id="4" name="Rectangle 4"/>
                        <wps:cNvSpPr>
                          <a:spLocks noChangeArrowheads="1"/>
                        </wps:cNvSpPr>
                        <wps:spPr bwMode="auto">
                          <a:xfrm>
                            <a:off x="11148" y="20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3"/>
                        <wps:cNvSpPr>
                          <a:spLocks noChangeArrowheads="1"/>
                        </wps:cNvSpPr>
                        <wps:spPr bwMode="auto">
                          <a:xfrm>
                            <a:off x="11148" y="20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D7455" id="Group 2" o:spid="_x0000_s1026" style="position:absolute;margin-left:557.4pt;margin-top:10.1pt;width:.5pt;height:.5pt;z-index:-251637760;mso-wrap-distance-left:0;mso-wrap-distance-right:0;mso-position-horizontal-relative:page" coordorigin="11148,202"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">
                <v:rect id="Rectangle 4" o:spid="_x0000_s1027" style="position:absolute;left:11148;top:20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rect id="Rectangle 3" o:spid="_x0000_s1028" style="position:absolute;left:11148;top:20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wrap type="topAndBottom" anchorx="page"/>
              </v:group>
            </w:pict>
          </mc:Fallback>
        </mc:AlternateContent>
      </w:r>
    </w:p>
    <w:p w:rsidR="004B030A" w:rsidRPr="003A7712" w:rsidRDefault="0013217E">
      <w:pPr>
        <w:pStyle w:val="ListParagraph"/>
        <w:numPr>
          <w:ilvl w:val="0"/>
          <w:numId w:val="1"/>
        </w:numPr>
        <w:tabs>
          <w:tab w:val="left" w:pos="1101"/>
          <w:tab w:val="left" w:pos="1102"/>
        </w:tabs>
        <w:spacing w:before="99"/>
        <w:ind w:right="223"/>
      </w:pPr>
      <w:r w:rsidRPr="003A7712">
        <w:rPr>
          <w:b/>
          <w:color w:val="C00000"/>
        </w:rPr>
        <w:t xml:space="preserve">The total score obtainable </w:t>
      </w:r>
      <w:r w:rsidR="001128E0" w:rsidRPr="003A7712">
        <w:rPr>
          <w:b/>
          <w:color w:val="C00000"/>
        </w:rPr>
        <w:t>is</w:t>
      </w:r>
      <w:r w:rsidRPr="003A7712">
        <w:rPr>
          <w:b/>
          <w:color w:val="C00000"/>
        </w:rPr>
        <w:t xml:space="preserve"> 100 points. </w:t>
      </w:r>
      <w:r w:rsidRPr="003A7712">
        <w:t xml:space="preserve">The point totals for each numbered section, and the subtotals for each subsection, </w:t>
      </w:r>
      <w:r w:rsidRPr="003A7712">
        <w:rPr>
          <w:b/>
        </w:rPr>
        <w:t xml:space="preserve">are </w:t>
      </w:r>
      <w:r w:rsidR="001128E0" w:rsidRPr="003A7712">
        <w:rPr>
          <w:b/>
        </w:rPr>
        <w:t>below</w:t>
      </w:r>
      <w:r w:rsidRPr="003A7712">
        <w:t xml:space="preserve">. </w:t>
      </w:r>
      <w:r w:rsidR="001128E0" w:rsidRPr="003A7712">
        <w:t>U</w:t>
      </w:r>
      <w:r w:rsidRPr="003A7712">
        <w:t>nscored</w:t>
      </w:r>
      <w:r w:rsidR="001128E0" w:rsidRPr="003A7712">
        <w:t xml:space="preserve"> sections</w:t>
      </w:r>
      <w:r w:rsidRPr="003A7712">
        <w:t xml:space="preserve"> are </w:t>
      </w:r>
      <w:r w:rsidRPr="003A7712">
        <w:rPr>
          <w:b/>
          <w:color w:val="C00000"/>
        </w:rPr>
        <w:t xml:space="preserve">required </w:t>
      </w:r>
      <w:r w:rsidRPr="003A7712">
        <w:rPr>
          <w:b/>
        </w:rPr>
        <w:t>for the application to be considered complete</w:t>
      </w:r>
      <w:r w:rsidRPr="003A7712">
        <w:t xml:space="preserve">. The table </w:t>
      </w:r>
      <w:r w:rsidR="001128E0" w:rsidRPr="003A7712">
        <w:t>below</w:t>
      </w:r>
      <w:r w:rsidRPr="003A7712">
        <w:t xml:space="preserve"> summarizes the points available for each completed section and</w:t>
      </w:r>
      <w:r w:rsidRPr="003A7712">
        <w:rPr>
          <w:spacing w:val="-8"/>
        </w:rPr>
        <w:t xml:space="preserve"> </w:t>
      </w:r>
      <w:r w:rsidRPr="003A7712">
        <w:t>subsection:</w:t>
      </w:r>
    </w:p>
    <w:p w:rsidR="004B030A" w:rsidRPr="003A7712" w:rsidRDefault="004B030A">
      <w:pPr>
        <w:pStyle w:val="BodyText"/>
        <w:spacing w:before="4"/>
        <w:rPr>
          <w:sz w:val="22"/>
        </w:rPr>
      </w:pPr>
    </w:p>
    <w:tbl>
      <w:tblPr>
        <w:tblW w:w="0" w:type="auto"/>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3"/>
        <w:gridCol w:w="2254"/>
      </w:tblGrid>
      <w:tr w:rsidR="004B030A">
        <w:trPr>
          <w:trHeight w:val="230"/>
        </w:trPr>
        <w:tc>
          <w:tcPr>
            <w:tcW w:w="6933" w:type="dxa"/>
            <w:shd w:val="clear" w:color="auto" w:fill="F9BE8F"/>
          </w:tcPr>
          <w:p w:rsidR="004B030A" w:rsidRDefault="0013217E">
            <w:pPr>
              <w:pStyle w:val="TableParagraph"/>
              <w:ind w:left="2998" w:right="2995"/>
              <w:jc w:val="center"/>
              <w:rPr>
                <w:b/>
                <w:sz w:val="20"/>
              </w:rPr>
            </w:pPr>
            <w:r>
              <w:rPr>
                <w:b/>
                <w:sz w:val="20"/>
              </w:rPr>
              <w:t>SECTION</w:t>
            </w:r>
          </w:p>
        </w:tc>
        <w:tc>
          <w:tcPr>
            <w:tcW w:w="2254" w:type="dxa"/>
            <w:shd w:val="clear" w:color="auto" w:fill="F9BE8F"/>
          </w:tcPr>
          <w:p w:rsidR="004B030A" w:rsidRDefault="0013217E">
            <w:pPr>
              <w:pStyle w:val="TableParagraph"/>
              <w:ind w:right="423"/>
              <w:jc w:val="center"/>
              <w:rPr>
                <w:b/>
                <w:sz w:val="20"/>
              </w:rPr>
            </w:pPr>
            <w:r>
              <w:rPr>
                <w:b/>
                <w:sz w:val="20"/>
              </w:rPr>
              <w:t>POINTS</w:t>
            </w:r>
          </w:p>
        </w:tc>
      </w:tr>
      <w:tr w:rsidR="004B030A">
        <w:trPr>
          <w:trHeight w:val="230"/>
        </w:trPr>
        <w:tc>
          <w:tcPr>
            <w:tcW w:w="6933" w:type="dxa"/>
            <w:shd w:val="clear" w:color="auto" w:fill="FCE9D9"/>
          </w:tcPr>
          <w:p w:rsidR="004B030A" w:rsidRDefault="0013217E">
            <w:pPr>
              <w:pStyle w:val="TableParagraph"/>
              <w:ind w:left="218"/>
              <w:rPr>
                <w:b/>
                <w:sz w:val="20"/>
              </w:rPr>
            </w:pPr>
            <w:r>
              <w:rPr>
                <w:b/>
                <w:sz w:val="20"/>
              </w:rPr>
              <w:t>1: Organization Contact Information</w:t>
            </w:r>
          </w:p>
        </w:tc>
        <w:tc>
          <w:tcPr>
            <w:tcW w:w="2254" w:type="dxa"/>
            <w:shd w:val="clear" w:color="auto" w:fill="FCE9D9"/>
          </w:tcPr>
          <w:p w:rsidR="004B030A" w:rsidRDefault="0013217E">
            <w:pPr>
              <w:pStyle w:val="TableParagraph"/>
              <w:ind w:right="428"/>
              <w:jc w:val="center"/>
              <w:rPr>
                <w:sz w:val="20"/>
              </w:rPr>
            </w:pPr>
            <w:r>
              <w:rPr>
                <w:sz w:val="20"/>
              </w:rPr>
              <w:t>Unscored</w:t>
            </w:r>
          </w:p>
        </w:tc>
      </w:tr>
      <w:tr w:rsidR="004B030A">
        <w:trPr>
          <w:trHeight w:val="230"/>
        </w:trPr>
        <w:tc>
          <w:tcPr>
            <w:tcW w:w="6933" w:type="dxa"/>
            <w:shd w:val="clear" w:color="auto" w:fill="FCE9D9"/>
          </w:tcPr>
          <w:p w:rsidR="004B030A" w:rsidRDefault="0013217E">
            <w:pPr>
              <w:pStyle w:val="TableParagraph"/>
              <w:ind w:left="218"/>
              <w:rPr>
                <w:b/>
                <w:sz w:val="20"/>
              </w:rPr>
            </w:pPr>
            <w:r>
              <w:rPr>
                <w:b/>
                <w:sz w:val="20"/>
              </w:rPr>
              <w:t>2: About Your Organization</w:t>
            </w:r>
          </w:p>
        </w:tc>
        <w:tc>
          <w:tcPr>
            <w:tcW w:w="2254" w:type="dxa"/>
            <w:shd w:val="clear" w:color="auto" w:fill="FCE9D9"/>
          </w:tcPr>
          <w:p w:rsidR="004B030A" w:rsidRDefault="0013217E">
            <w:pPr>
              <w:pStyle w:val="TableParagraph"/>
              <w:ind w:right="428"/>
              <w:jc w:val="center"/>
              <w:rPr>
                <w:sz w:val="20"/>
              </w:rPr>
            </w:pPr>
            <w:r>
              <w:rPr>
                <w:sz w:val="20"/>
              </w:rPr>
              <w:t>Unscored</w:t>
            </w:r>
          </w:p>
        </w:tc>
      </w:tr>
      <w:tr w:rsidR="004B030A">
        <w:trPr>
          <w:trHeight w:val="230"/>
        </w:trPr>
        <w:tc>
          <w:tcPr>
            <w:tcW w:w="6933" w:type="dxa"/>
            <w:shd w:val="clear" w:color="auto" w:fill="FCE9D9"/>
          </w:tcPr>
          <w:p w:rsidR="004B030A" w:rsidRDefault="0013217E">
            <w:pPr>
              <w:pStyle w:val="TableParagraph"/>
              <w:ind w:left="218"/>
              <w:rPr>
                <w:b/>
                <w:sz w:val="20"/>
              </w:rPr>
            </w:pPr>
            <w:r>
              <w:rPr>
                <w:b/>
                <w:sz w:val="20"/>
              </w:rPr>
              <w:t>3: Alignment to the City’s Community Development Priorities</w:t>
            </w:r>
          </w:p>
        </w:tc>
        <w:tc>
          <w:tcPr>
            <w:tcW w:w="2254" w:type="dxa"/>
            <w:shd w:val="clear" w:color="auto" w:fill="FCE9D9"/>
          </w:tcPr>
          <w:p w:rsidR="004B030A" w:rsidRDefault="0013217E">
            <w:pPr>
              <w:pStyle w:val="TableParagraph"/>
              <w:ind w:right="428"/>
              <w:jc w:val="center"/>
              <w:rPr>
                <w:sz w:val="20"/>
              </w:rPr>
            </w:pPr>
            <w:r>
              <w:rPr>
                <w:sz w:val="20"/>
              </w:rPr>
              <w:t>Unscored</w:t>
            </w:r>
          </w:p>
        </w:tc>
      </w:tr>
      <w:tr w:rsidR="004B030A">
        <w:trPr>
          <w:trHeight w:val="230"/>
        </w:trPr>
        <w:tc>
          <w:tcPr>
            <w:tcW w:w="6933" w:type="dxa"/>
            <w:shd w:val="clear" w:color="auto" w:fill="FCE9D9"/>
          </w:tcPr>
          <w:p w:rsidR="004B030A" w:rsidRDefault="0013217E">
            <w:pPr>
              <w:pStyle w:val="TableParagraph"/>
              <w:ind w:left="218"/>
              <w:rPr>
                <w:b/>
                <w:sz w:val="20"/>
              </w:rPr>
            </w:pPr>
            <w:r>
              <w:rPr>
                <w:b/>
                <w:sz w:val="20"/>
              </w:rPr>
              <w:t>4: About Your Program</w:t>
            </w:r>
          </w:p>
        </w:tc>
        <w:tc>
          <w:tcPr>
            <w:tcW w:w="2254" w:type="dxa"/>
            <w:shd w:val="clear" w:color="auto" w:fill="FCE9D9"/>
          </w:tcPr>
          <w:p w:rsidR="004B030A" w:rsidRDefault="0013217E">
            <w:pPr>
              <w:pStyle w:val="TableParagraph"/>
              <w:ind w:right="426"/>
              <w:jc w:val="center"/>
              <w:rPr>
                <w:b/>
                <w:sz w:val="20"/>
              </w:rPr>
            </w:pPr>
            <w:r>
              <w:rPr>
                <w:b/>
                <w:sz w:val="20"/>
              </w:rPr>
              <w:t>31 points</w:t>
            </w:r>
          </w:p>
        </w:tc>
      </w:tr>
      <w:tr w:rsidR="004B030A">
        <w:trPr>
          <w:trHeight w:val="230"/>
        </w:trPr>
        <w:tc>
          <w:tcPr>
            <w:tcW w:w="6933" w:type="dxa"/>
          </w:tcPr>
          <w:p w:rsidR="004B030A" w:rsidRDefault="0013217E">
            <w:pPr>
              <w:pStyle w:val="TableParagraph"/>
              <w:ind w:left="827"/>
              <w:rPr>
                <w:sz w:val="20"/>
              </w:rPr>
            </w:pPr>
            <w:r>
              <w:rPr>
                <w:sz w:val="20"/>
              </w:rPr>
              <w:t xml:space="preserve"> Program Priority</w:t>
            </w:r>
          </w:p>
        </w:tc>
        <w:tc>
          <w:tcPr>
            <w:tcW w:w="2254" w:type="dxa"/>
          </w:tcPr>
          <w:p w:rsidR="004B030A" w:rsidRDefault="0013217E">
            <w:pPr>
              <w:pStyle w:val="TableParagraph"/>
              <w:ind w:right="428"/>
              <w:jc w:val="center"/>
              <w:rPr>
                <w:sz w:val="20"/>
              </w:rPr>
            </w:pPr>
            <w:r>
              <w:rPr>
                <w:sz w:val="20"/>
              </w:rPr>
              <w:t>Up to 1 point</w:t>
            </w:r>
          </w:p>
        </w:tc>
      </w:tr>
      <w:tr w:rsidR="004B030A">
        <w:trPr>
          <w:trHeight w:val="230"/>
        </w:trPr>
        <w:tc>
          <w:tcPr>
            <w:tcW w:w="6933" w:type="dxa"/>
          </w:tcPr>
          <w:p w:rsidR="004B030A" w:rsidRDefault="0013217E">
            <w:pPr>
              <w:pStyle w:val="TableParagraph"/>
              <w:ind w:left="827"/>
              <w:rPr>
                <w:sz w:val="20"/>
              </w:rPr>
            </w:pPr>
            <w:r>
              <w:rPr>
                <w:sz w:val="20"/>
              </w:rPr>
              <w:t>Short Overview &amp; Activity Description</w:t>
            </w:r>
          </w:p>
        </w:tc>
        <w:tc>
          <w:tcPr>
            <w:tcW w:w="2254" w:type="dxa"/>
          </w:tcPr>
          <w:p w:rsidR="004B030A" w:rsidRDefault="0013217E">
            <w:pPr>
              <w:pStyle w:val="TableParagraph"/>
              <w:ind w:right="429"/>
              <w:jc w:val="center"/>
              <w:rPr>
                <w:sz w:val="20"/>
              </w:rPr>
            </w:pPr>
            <w:r>
              <w:rPr>
                <w:sz w:val="20"/>
              </w:rPr>
              <w:t>Up to 10 points</w:t>
            </w:r>
          </w:p>
        </w:tc>
      </w:tr>
      <w:tr w:rsidR="004B030A">
        <w:trPr>
          <w:trHeight w:val="230"/>
        </w:trPr>
        <w:tc>
          <w:tcPr>
            <w:tcW w:w="6933" w:type="dxa"/>
          </w:tcPr>
          <w:p w:rsidR="004B030A" w:rsidRDefault="0013217E">
            <w:pPr>
              <w:pStyle w:val="TableParagraph"/>
              <w:ind w:left="827"/>
              <w:rPr>
                <w:sz w:val="20"/>
              </w:rPr>
            </w:pPr>
            <w:r>
              <w:rPr>
                <w:sz w:val="20"/>
              </w:rPr>
              <w:t>Other Program-Specific Questions</w:t>
            </w:r>
          </w:p>
        </w:tc>
        <w:tc>
          <w:tcPr>
            <w:tcW w:w="2254" w:type="dxa"/>
          </w:tcPr>
          <w:p w:rsidR="004B030A" w:rsidRDefault="0013217E">
            <w:pPr>
              <w:pStyle w:val="TableParagraph"/>
              <w:ind w:right="429"/>
              <w:jc w:val="center"/>
              <w:rPr>
                <w:sz w:val="20"/>
              </w:rPr>
            </w:pPr>
            <w:r>
              <w:rPr>
                <w:sz w:val="20"/>
              </w:rPr>
              <w:t>Up to 10 points</w:t>
            </w:r>
          </w:p>
        </w:tc>
      </w:tr>
      <w:tr w:rsidR="004B030A">
        <w:trPr>
          <w:trHeight w:val="230"/>
        </w:trPr>
        <w:tc>
          <w:tcPr>
            <w:tcW w:w="6933" w:type="dxa"/>
          </w:tcPr>
          <w:p w:rsidR="004B030A" w:rsidRDefault="0013217E">
            <w:pPr>
              <w:pStyle w:val="TableParagraph"/>
              <w:ind w:left="827"/>
              <w:rPr>
                <w:sz w:val="20"/>
              </w:rPr>
            </w:pPr>
            <w:r>
              <w:rPr>
                <w:sz w:val="20"/>
              </w:rPr>
              <w:t>Problem Statement</w:t>
            </w:r>
          </w:p>
        </w:tc>
        <w:tc>
          <w:tcPr>
            <w:tcW w:w="2254" w:type="dxa"/>
          </w:tcPr>
          <w:p w:rsidR="004B030A" w:rsidRDefault="0013217E">
            <w:pPr>
              <w:pStyle w:val="TableParagraph"/>
              <w:ind w:right="425"/>
              <w:jc w:val="center"/>
              <w:rPr>
                <w:sz w:val="20"/>
              </w:rPr>
            </w:pPr>
            <w:r>
              <w:rPr>
                <w:sz w:val="20"/>
              </w:rPr>
              <w:t>Up to 4 points</w:t>
            </w:r>
          </w:p>
        </w:tc>
      </w:tr>
      <w:tr w:rsidR="004B030A">
        <w:trPr>
          <w:trHeight w:val="230"/>
        </w:trPr>
        <w:tc>
          <w:tcPr>
            <w:tcW w:w="6933" w:type="dxa"/>
          </w:tcPr>
          <w:p w:rsidR="004B030A" w:rsidRDefault="0013217E">
            <w:pPr>
              <w:pStyle w:val="TableParagraph"/>
              <w:ind w:left="827"/>
              <w:rPr>
                <w:sz w:val="20"/>
              </w:rPr>
            </w:pPr>
            <w:r>
              <w:rPr>
                <w:sz w:val="20"/>
              </w:rPr>
              <w:t>Unique Characteristics</w:t>
            </w:r>
          </w:p>
        </w:tc>
        <w:tc>
          <w:tcPr>
            <w:tcW w:w="2254" w:type="dxa"/>
          </w:tcPr>
          <w:p w:rsidR="004B030A" w:rsidRDefault="0013217E">
            <w:pPr>
              <w:pStyle w:val="TableParagraph"/>
              <w:ind w:right="425"/>
              <w:jc w:val="center"/>
              <w:rPr>
                <w:sz w:val="20"/>
              </w:rPr>
            </w:pPr>
            <w:r>
              <w:rPr>
                <w:sz w:val="20"/>
              </w:rPr>
              <w:t>Up to 6 points</w:t>
            </w:r>
          </w:p>
        </w:tc>
      </w:tr>
      <w:tr w:rsidR="004B030A">
        <w:trPr>
          <w:trHeight w:val="230"/>
        </w:trPr>
        <w:tc>
          <w:tcPr>
            <w:tcW w:w="6933" w:type="dxa"/>
            <w:shd w:val="clear" w:color="auto" w:fill="FCE9D9"/>
          </w:tcPr>
          <w:p w:rsidR="004B030A" w:rsidRDefault="0013217E">
            <w:pPr>
              <w:pStyle w:val="TableParagraph"/>
              <w:ind w:left="218"/>
              <w:rPr>
                <w:b/>
                <w:sz w:val="20"/>
              </w:rPr>
            </w:pPr>
            <w:r>
              <w:rPr>
                <w:b/>
                <w:sz w:val="20"/>
              </w:rPr>
              <w:t>5: Organizational Capacity</w:t>
            </w:r>
          </w:p>
        </w:tc>
        <w:tc>
          <w:tcPr>
            <w:tcW w:w="2254" w:type="dxa"/>
            <w:shd w:val="clear" w:color="auto" w:fill="FCE9D9"/>
          </w:tcPr>
          <w:p w:rsidR="004B030A" w:rsidRDefault="0013217E">
            <w:pPr>
              <w:pStyle w:val="TableParagraph"/>
              <w:ind w:right="426"/>
              <w:jc w:val="center"/>
              <w:rPr>
                <w:b/>
                <w:sz w:val="20"/>
              </w:rPr>
            </w:pPr>
            <w:r>
              <w:rPr>
                <w:b/>
                <w:sz w:val="20"/>
              </w:rPr>
              <w:t>19 points</w:t>
            </w:r>
          </w:p>
        </w:tc>
      </w:tr>
      <w:tr w:rsidR="004B030A">
        <w:trPr>
          <w:trHeight w:val="230"/>
        </w:trPr>
        <w:tc>
          <w:tcPr>
            <w:tcW w:w="6933" w:type="dxa"/>
          </w:tcPr>
          <w:p w:rsidR="004B030A" w:rsidRDefault="0013217E">
            <w:pPr>
              <w:pStyle w:val="TableParagraph"/>
              <w:ind w:left="827"/>
              <w:rPr>
                <w:sz w:val="20"/>
              </w:rPr>
            </w:pPr>
            <w:r>
              <w:rPr>
                <w:sz w:val="20"/>
              </w:rPr>
              <w:t xml:space="preserve">Resumes </w:t>
            </w:r>
            <w:r w:rsidR="003910D7">
              <w:rPr>
                <w:sz w:val="20"/>
              </w:rPr>
              <w:t>Uploaded</w:t>
            </w:r>
          </w:p>
        </w:tc>
        <w:tc>
          <w:tcPr>
            <w:tcW w:w="2254" w:type="dxa"/>
          </w:tcPr>
          <w:p w:rsidR="004B030A" w:rsidRDefault="0013217E">
            <w:pPr>
              <w:pStyle w:val="TableParagraph"/>
              <w:ind w:right="425"/>
              <w:jc w:val="center"/>
              <w:rPr>
                <w:sz w:val="20"/>
              </w:rPr>
            </w:pPr>
            <w:r>
              <w:rPr>
                <w:sz w:val="20"/>
              </w:rPr>
              <w:t>Up to 4 points</w:t>
            </w:r>
          </w:p>
        </w:tc>
      </w:tr>
      <w:tr w:rsidR="004B030A">
        <w:trPr>
          <w:trHeight w:val="230"/>
        </w:trPr>
        <w:tc>
          <w:tcPr>
            <w:tcW w:w="6933" w:type="dxa"/>
          </w:tcPr>
          <w:p w:rsidR="004B030A" w:rsidRDefault="0013217E">
            <w:pPr>
              <w:pStyle w:val="TableParagraph"/>
              <w:ind w:left="827"/>
              <w:rPr>
                <w:sz w:val="20"/>
              </w:rPr>
            </w:pPr>
            <w:r>
              <w:rPr>
                <w:sz w:val="20"/>
              </w:rPr>
              <w:t>Staff Qualifications, specific positions</w:t>
            </w:r>
          </w:p>
        </w:tc>
        <w:tc>
          <w:tcPr>
            <w:tcW w:w="2254" w:type="dxa"/>
          </w:tcPr>
          <w:p w:rsidR="004B030A" w:rsidRDefault="0013217E">
            <w:pPr>
              <w:pStyle w:val="TableParagraph"/>
              <w:ind w:right="429"/>
              <w:jc w:val="center"/>
              <w:rPr>
                <w:sz w:val="20"/>
              </w:rPr>
            </w:pPr>
            <w:r>
              <w:rPr>
                <w:sz w:val="20"/>
              </w:rPr>
              <w:t>Up to 12 points</w:t>
            </w:r>
          </w:p>
        </w:tc>
      </w:tr>
      <w:tr w:rsidR="004B030A">
        <w:trPr>
          <w:trHeight w:val="230"/>
        </w:trPr>
        <w:tc>
          <w:tcPr>
            <w:tcW w:w="6933" w:type="dxa"/>
          </w:tcPr>
          <w:p w:rsidR="004B030A" w:rsidRDefault="0013217E">
            <w:pPr>
              <w:pStyle w:val="TableParagraph"/>
              <w:ind w:left="827"/>
              <w:rPr>
                <w:sz w:val="20"/>
              </w:rPr>
            </w:pPr>
            <w:r>
              <w:rPr>
                <w:sz w:val="20"/>
              </w:rPr>
              <w:t>Other Organizational Capacity Questions</w:t>
            </w:r>
          </w:p>
        </w:tc>
        <w:tc>
          <w:tcPr>
            <w:tcW w:w="2254" w:type="dxa"/>
          </w:tcPr>
          <w:p w:rsidR="004B030A" w:rsidRDefault="0013217E">
            <w:pPr>
              <w:pStyle w:val="TableParagraph"/>
              <w:ind w:right="425"/>
              <w:jc w:val="center"/>
              <w:rPr>
                <w:sz w:val="20"/>
              </w:rPr>
            </w:pPr>
            <w:r>
              <w:rPr>
                <w:sz w:val="20"/>
              </w:rPr>
              <w:t>Up to 3 points</w:t>
            </w:r>
          </w:p>
        </w:tc>
      </w:tr>
      <w:tr w:rsidR="004B030A">
        <w:trPr>
          <w:trHeight w:val="230"/>
        </w:trPr>
        <w:tc>
          <w:tcPr>
            <w:tcW w:w="6933" w:type="dxa"/>
            <w:shd w:val="clear" w:color="auto" w:fill="FCE9D9"/>
          </w:tcPr>
          <w:p w:rsidR="004B030A" w:rsidRDefault="0013217E">
            <w:pPr>
              <w:pStyle w:val="TableParagraph"/>
              <w:ind w:left="218"/>
              <w:rPr>
                <w:b/>
                <w:sz w:val="20"/>
              </w:rPr>
            </w:pPr>
            <w:r>
              <w:rPr>
                <w:b/>
                <w:sz w:val="20"/>
              </w:rPr>
              <w:t>6: Measuring Results (6.1a OR 6.1b OR 6.1c)</w:t>
            </w:r>
          </w:p>
        </w:tc>
        <w:tc>
          <w:tcPr>
            <w:tcW w:w="2254" w:type="dxa"/>
            <w:shd w:val="clear" w:color="auto" w:fill="FCE9D9"/>
          </w:tcPr>
          <w:p w:rsidR="004B030A" w:rsidRDefault="0013217E">
            <w:pPr>
              <w:pStyle w:val="TableParagraph"/>
              <w:ind w:right="426"/>
              <w:jc w:val="center"/>
              <w:rPr>
                <w:b/>
                <w:sz w:val="20"/>
              </w:rPr>
            </w:pPr>
            <w:r>
              <w:rPr>
                <w:b/>
                <w:sz w:val="20"/>
              </w:rPr>
              <w:t>30 points</w:t>
            </w:r>
          </w:p>
        </w:tc>
      </w:tr>
      <w:tr w:rsidR="004B030A">
        <w:trPr>
          <w:trHeight w:val="230"/>
        </w:trPr>
        <w:tc>
          <w:tcPr>
            <w:tcW w:w="6933" w:type="dxa"/>
          </w:tcPr>
          <w:p w:rsidR="004B030A" w:rsidRDefault="0013217E">
            <w:pPr>
              <w:pStyle w:val="TableParagraph"/>
              <w:ind w:left="827"/>
              <w:rPr>
                <w:sz w:val="20"/>
              </w:rPr>
            </w:pPr>
            <w:r>
              <w:rPr>
                <w:sz w:val="20"/>
              </w:rPr>
              <w:t>20</w:t>
            </w:r>
            <w:r w:rsidR="0054333F">
              <w:rPr>
                <w:sz w:val="20"/>
              </w:rPr>
              <w:t>20</w:t>
            </w:r>
            <w:r>
              <w:rPr>
                <w:sz w:val="20"/>
              </w:rPr>
              <w:t>-</w:t>
            </w:r>
            <w:r w:rsidR="0054333F">
              <w:rPr>
                <w:sz w:val="20"/>
              </w:rPr>
              <w:t>21</w:t>
            </w:r>
            <w:r>
              <w:rPr>
                <w:sz w:val="20"/>
              </w:rPr>
              <w:t xml:space="preserve"> data (or Year 1)</w:t>
            </w:r>
          </w:p>
        </w:tc>
        <w:tc>
          <w:tcPr>
            <w:tcW w:w="2254" w:type="dxa"/>
          </w:tcPr>
          <w:p w:rsidR="004B030A" w:rsidRDefault="0013217E">
            <w:pPr>
              <w:pStyle w:val="TableParagraph"/>
              <w:ind w:right="429"/>
              <w:jc w:val="center"/>
              <w:rPr>
                <w:sz w:val="20"/>
              </w:rPr>
            </w:pPr>
            <w:r>
              <w:rPr>
                <w:sz w:val="20"/>
              </w:rPr>
              <w:t>Up to 10 points</w:t>
            </w:r>
          </w:p>
        </w:tc>
      </w:tr>
      <w:tr w:rsidR="004B030A">
        <w:trPr>
          <w:trHeight w:val="230"/>
        </w:trPr>
        <w:tc>
          <w:tcPr>
            <w:tcW w:w="6933" w:type="dxa"/>
          </w:tcPr>
          <w:p w:rsidR="004B030A" w:rsidRDefault="0013217E">
            <w:pPr>
              <w:pStyle w:val="TableParagraph"/>
              <w:ind w:left="827"/>
              <w:rPr>
                <w:sz w:val="20"/>
              </w:rPr>
            </w:pPr>
            <w:r>
              <w:rPr>
                <w:sz w:val="20"/>
              </w:rPr>
              <w:t>20</w:t>
            </w:r>
            <w:r w:rsidR="0054333F">
              <w:rPr>
                <w:sz w:val="20"/>
              </w:rPr>
              <w:t>21</w:t>
            </w:r>
            <w:r>
              <w:rPr>
                <w:sz w:val="20"/>
              </w:rPr>
              <w:t>-</w:t>
            </w:r>
            <w:r w:rsidR="0054333F">
              <w:rPr>
                <w:sz w:val="20"/>
              </w:rPr>
              <w:t>22</w:t>
            </w:r>
            <w:r>
              <w:rPr>
                <w:sz w:val="20"/>
              </w:rPr>
              <w:t xml:space="preserve"> data (or Year 2)</w:t>
            </w:r>
          </w:p>
        </w:tc>
        <w:tc>
          <w:tcPr>
            <w:tcW w:w="2254" w:type="dxa"/>
          </w:tcPr>
          <w:p w:rsidR="004B030A" w:rsidRDefault="0013217E">
            <w:pPr>
              <w:pStyle w:val="TableParagraph"/>
              <w:ind w:right="429"/>
              <w:jc w:val="center"/>
              <w:rPr>
                <w:sz w:val="20"/>
              </w:rPr>
            </w:pPr>
            <w:r>
              <w:rPr>
                <w:sz w:val="20"/>
              </w:rPr>
              <w:t>Up to 10 points</w:t>
            </w:r>
          </w:p>
        </w:tc>
      </w:tr>
      <w:tr w:rsidR="004B030A">
        <w:trPr>
          <w:trHeight w:val="230"/>
        </w:trPr>
        <w:tc>
          <w:tcPr>
            <w:tcW w:w="6933" w:type="dxa"/>
          </w:tcPr>
          <w:p w:rsidR="004B030A" w:rsidRDefault="0013217E">
            <w:pPr>
              <w:pStyle w:val="TableParagraph"/>
              <w:spacing w:line="211" w:lineRule="exact"/>
              <w:ind w:left="827"/>
              <w:rPr>
                <w:sz w:val="20"/>
              </w:rPr>
            </w:pPr>
            <w:r>
              <w:rPr>
                <w:sz w:val="20"/>
              </w:rPr>
              <w:t>20</w:t>
            </w:r>
            <w:r w:rsidR="00346485">
              <w:rPr>
                <w:sz w:val="20"/>
              </w:rPr>
              <w:t>22</w:t>
            </w:r>
            <w:r>
              <w:rPr>
                <w:sz w:val="20"/>
              </w:rPr>
              <w:t>-</w:t>
            </w:r>
            <w:r w:rsidR="00346485">
              <w:rPr>
                <w:sz w:val="20"/>
              </w:rPr>
              <w:t>23</w:t>
            </w:r>
            <w:r>
              <w:rPr>
                <w:sz w:val="20"/>
              </w:rPr>
              <w:t xml:space="preserve"> data (or Year 3)</w:t>
            </w:r>
          </w:p>
        </w:tc>
        <w:tc>
          <w:tcPr>
            <w:tcW w:w="2254" w:type="dxa"/>
          </w:tcPr>
          <w:p w:rsidR="004B030A" w:rsidRDefault="0013217E">
            <w:pPr>
              <w:pStyle w:val="TableParagraph"/>
              <w:spacing w:line="211" w:lineRule="exact"/>
              <w:ind w:right="429"/>
              <w:jc w:val="center"/>
              <w:rPr>
                <w:sz w:val="20"/>
              </w:rPr>
            </w:pPr>
            <w:r>
              <w:rPr>
                <w:sz w:val="20"/>
              </w:rPr>
              <w:t>Up to 10 points</w:t>
            </w:r>
          </w:p>
        </w:tc>
      </w:tr>
      <w:tr w:rsidR="004B030A">
        <w:trPr>
          <w:trHeight w:val="230"/>
        </w:trPr>
        <w:tc>
          <w:tcPr>
            <w:tcW w:w="6933" w:type="dxa"/>
            <w:shd w:val="clear" w:color="auto" w:fill="FCE9D9"/>
          </w:tcPr>
          <w:p w:rsidR="004B030A" w:rsidRDefault="0013217E">
            <w:pPr>
              <w:pStyle w:val="TableParagraph"/>
              <w:ind w:left="218"/>
              <w:rPr>
                <w:b/>
                <w:sz w:val="20"/>
              </w:rPr>
            </w:pPr>
            <w:r>
              <w:rPr>
                <w:b/>
                <w:sz w:val="20"/>
              </w:rPr>
              <w:t>7: Program Request and Budget</w:t>
            </w:r>
          </w:p>
        </w:tc>
        <w:tc>
          <w:tcPr>
            <w:tcW w:w="2254" w:type="dxa"/>
            <w:shd w:val="clear" w:color="auto" w:fill="FCE9D9"/>
          </w:tcPr>
          <w:p w:rsidR="004B030A" w:rsidRDefault="0013217E">
            <w:pPr>
              <w:pStyle w:val="TableParagraph"/>
              <w:ind w:right="426"/>
              <w:jc w:val="center"/>
              <w:rPr>
                <w:b/>
                <w:sz w:val="20"/>
              </w:rPr>
            </w:pPr>
            <w:r>
              <w:rPr>
                <w:b/>
                <w:sz w:val="20"/>
              </w:rPr>
              <w:t>20 points</w:t>
            </w:r>
          </w:p>
        </w:tc>
      </w:tr>
      <w:tr w:rsidR="004B030A">
        <w:trPr>
          <w:trHeight w:val="230"/>
        </w:trPr>
        <w:tc>
          <w:tcPr>
            <w:tcW w:w="6933" w:type="dxa"/>
          </w:tcPr>
          <w:p w:rsidR="004B030A" w:rsidRDefault="0013217E">
            <w:pPr>
              <w:pStyle w:val="TableParagraph"/>
              <w:ind w:left="827"/>
              <w:rPr>
                <w:sz w:val="20"/>
              </w:rPr>
            </w:pPr>
            <w:r>
              <w:rPr>
                <w:sz w:val="20"/>
              </w:rPr>
              <w:t>Program Funding Sources</w:t>
            </w:r>
          </w:p>
        </w:tc>
        <w:tc>
          <w:tcPr>
            <w:tcW w:w="2254" w:type="dxa"/>
          </w:tcPr>
          <w:p w:rsidR="004B030A" w:rsidRDefault="0013217E">
            <w:pPr>
              <w:pStyle w:val="TableParagraph"/>
              <w:ind w:right="425"/>
              <w:jc w:val="center"/>
              <w:rPr>
                <w:sz w:val="20"/>
              </w:rPr>
            </w:pPr>
            <w:r>
              <w:rPr>
                <w:sz w:val="20"/>
              </w:rPr>
              <w:t>Up to 6 points</w:t>
            </w:r>
          </w:p>
        </w:tc>
      </w:tr>
      <w:tr w:rsidR="004B030A">
        <w:trPr>
          <w:trHeight w:val="230"/>
        </w:trPr>
        <w:tc>
          <w:tcPr>
            <w:tcW w:w="6933" w:type="dxa"/>
          </w:tcPr>
          <w:p w:rsidR="004B030A" w:rsidRDefault="001B0735" w:rsidP="001B0735">
            <w:pPr>
              <w:pStyle w:val="TableParagraph"/>
              <w:ind w:left="0"/>
              <w:rPr>
                <w:sz w:val="20"/>
              </w:rPr>
            </w:pPr>
            <w:r>
              <w:rPr>
                <w:sz w:val="20"/>
              </w:rPr>
              <w:t xml:space="preserve">               </w:t>
            </w:r>
            <w:r w:rsidR="00C27AF3">
              <w:rPr>
                <w:sz w:val="20"/>
              </w:rPr>
              <w:t>CDBG Request</w:t>
            </w:r>
            <w:r w:rsidR="0013217E">
              <w:rPr>
                <w:sz w:val="20"/>
              </w:rPr>
              <w:t xml:space="preserve"> </w:t>
            </w:r>
          </w:p>
        </w:tc>
        <w:tc>
          <w:tcPr>
            <w:tcW w:w="2254" w:type="dxa"/>
          </w:tcPr>
          <w:p w:rsidR="004B030A" w:rsidRDefault="0013217E">
            <w:pPr>
              <w:pStyle w:val="TableParagraph"/>
              <w:ind w:right="428"/>
              <w:jc w:val="center"/>
              <w:rPr>
                <w:sz w:val="20"/>
              </w:rPr>
            </w:pPr>
            <w:r>
              <w:rPr>
                <w:sz w:val="20"/>
              </w:rPr>
              <w:t>Up to 1 point</w:t>
            </w:r>
          </w:p>
        </w:tc>
      </w:tr>
      <w:tr w:rsidR="004B030A">
        <w:trPr>
          <w:trHeight w:val="230"/>
        </w:trPr>
        <w:tc>
          <w:tcPr>
            <w:tcW w:w="6933" w:type="dxa"/>
          </w:tcPr>
          <w:p w:rsidR="004B030A" w:rsidRDefault="00C27AF3">
            <w:pPr>
              <w:pStyle w:val="TableParagraph"/>
              <w:ind w:left="827"/>
              <w:rPr>
                <w:sz w:val="20"/>
              </w:rPr>
            </w:pPr>
            <w:r>
              <w:rPr>
                <w:sz w:val="20"/>
              </w:rPr>
              <w:t>Other Funding Sources</w:t>
            </w:r>
          </w:p>
        </w:tc>
        <w:tc>
          <w:tcPr>
            <w:tcW w:w="2254" w:type="dxa"/>
          </w:tcPr>
          <w:p w:rsidR="004B030A" w:rsidRDefault="0013217E">
            <w:pPr>
              <w:pStyle w:val="TableParagraph"/>
              <w:ind w:right="425"/>
              <w:jc w:val="center"/>
              <w:rPr>
                <w:sz w:val="20"/>
              </w:rPr>
            </w:pPr>
            <w:r>
              <w:rPr>
                <w:sz w:val="20"/>
              </w:rPr>
              <w:t>Up to 3 points</w:t>
            </w:r>
          </w:p>
        </w:tc>
      </w:tr>
      <w:tr w:rsidR="004B030A">
        <w:trPr>
          <w:trHeight w:val="230"/>
        </w:trPr>
        <w:tc>
          <w:tcPr>
            <w:tcW w:w="6933" w:type="dxa"/>
          </w:tcPr>
          <w:p w:rsidR="004B030A" w:rsidRDefault="0013217E">
            <w:pPr>
              <w:pStyle w:val="TableParagraph"/>
              <w:ind w:left="827"/>
              <w:rPr>
                <w:sz w:val="20"/>
              </w:rPr>
            </w:pPr>
            <w:r>
              <w:rPr>
                <w:sz w:val="20"/>
              </w:rPr>
              <w:t>Budget Narrative</w:t>
            </w:r>
          </w:p>
        </w:tc>
        <w:tc>
          <w:tcPr>
            <w:tcW w:w="2254" w:type="dxa"/>
          </w:tcPr>
          <w:p w:rsidR="004B030A" w:rsidRDefault="0013217E">
            <w:pPr>
              <w:pStyle w:val="TableParagraph"/>
              <w:ind w:right="425"/>
              <w:jc w:val="center"/>
              <w:rPr>
                <w:sz w:val="20"/>
              </w:rPr>
            </w:pPr>
            <w:r>
              <w:rPr>
                <w:sz w:val="20"/>
              </w:rPr>
              <w:t>Up to 6 points</w:t>
            </w:r>
          </w:p>
        </w:tc>
      </w:tr>
      <w:tr w:rsidR="004B030A">
        <w:trPr>
          <w:trHeight w:val="229"/>
        </w:trPr>
        <w:tc>
          <w:tcPr>
            <w:tcW w:w="6933" w:type="dxa"/>
          </w:tcPr>
          <w:p w:rsidR="004B030A" w:rsidRDefault="0013217E">
            <w:pPr>
              <w:pStyle w:val="TableParagraph"/>
              <w:ind w:left="827"/>
              <w:rPr>
                <w:sz w:val="20"/>
              </w:rPr>
            </w:pPr>
            <w:r>
              <w:rPr>
                <w:sz w:val="20"/>
              </w:rPr>
              <w:t>Other Request and Budget Questions</w:t>
            </w:r>
          </w:p>
        </w:tc>
        <w:tc>
          <w:tcPr>
            <w:tcW w:w="2254" w:type="dxa"/>
          </w:tcPr>
          <w:p w:rsidR="004B030A" w:rsidRDefault="0013217E">
            <w:pPr>
              <w:pStyle w:val="TableParagraph"/>
              <w:ind w:right="425"/>
              <w:jc w:val="center"/>
              <w:rPr>
                <w:sz w:val="20"/>
              </w:rPr>
            </w:pPr>
            <w:r>
              <w:rPr>
                <w:sz w:val="20"/>
              </w:rPr>
              <w:t>Up to 4 points</w:t>
            </w:r>
          </w:p>
        </w:tc>
      </w:tr>
      <w:tr w:rsidR="004B030A">
        <w:trPr>
          <w:trHeight w:val="230"/>
        </w:trPr>
        <w:tc>
          <w:tcPr>
            <w:tcW w:w="6933" w:type="dxa"/>
            <w:shd w:val="clear" w:color="auto" w:fill="FCE9D9"/>
          </w:tcPr>
          <w:p w:rsidR="004B030A" w:rsidRDefault="0013217E">
            <w:pPr>
              <w:pStyle w:val="TableParagraph"/>
              <w:ind w:left="218"/>
              <w:rPr>
                <w:b/>
                <w:sz w:val="20"/>
              </w:rPr>
            </w:pPr>
            <w:r>
              <w:rPr>
                <w:b/>
                <w:sz w:val="20"/>
              </w:rPr>
              <w:t>8: Questions Left Unanswered</w:t>
            </w:r>
          </w:p>
        </w:tc>
        <w:tc>
          <w:tcPr>
            <w:tcW w:w="2254" w:type="dxa"/>
            <w:shd w:val="clear" w:color="auto" w:fill="FCE9D9"/>
          </w:tcPr>
          <w:p w:rsidR="004B030A" w:rsidRDefault="0013217E">
            <w:pPr>
              <w:pStyle w:val="TableParagraph"/>
              <w:ind w:right="428"/>
              <w:jc w:val="center"/>
              <w:rPr>
                <w:sz w:val="20"/>
              </w:rPr>
            </w:pPr>
            <w:r>
              <w:rPr>
                <w:sz w:val="20"/>
              </w:rPr>
              <w:t>Unscored</w:t>
            </w:r>
          </w:p>
        </w:tc>
      </w:tr>
      <w:tr w:rsidR="004B030A">
        <w:trPr>
          <w:trHeight w:val="230"/>
        </w:trPr>
        <w:tc>
          <w:tcPr>
            <w:tcW w:w="6933" w:type="dxa"/>
            <w:shd w:val="clear" w:color="auto" w:fill="FCE9D9"/>
          </w:tcPr>
          <w:p w:rsidR="004B030A" w:rsidRDefault="0013217E">
            <w:pPr>
              <w:pStyle w:val="TableParagraph"/>
              <w:ind w:left="218"/>
              <w:rPr>
                <w:b/>
                <w:sz w:val="20"/>
              </w:rPr>
            </w:pPr>
            <w:r>
              <w:rPr>
                <w:b/>
                <w:sz w:val="20"/>
              </w:rPr>
              <w:t>9: Attachment Checklist</w:t>
            </w:r>
          </w:p>
        </w:tc>
        <w:tc>
          <w:tcPr>
            <w:tcW w:w="2254" w:type="dxa"/>
            <w:shd w:val="clear" w:color="auto" w:fill="FCE9D9"/>
          </w:tcPr>
          <w:p w:rsidR="004B030A" w:rsidRDefault="0013217E">
            <w:pPr>
              <w:pStyle w:val="TableParagraph"/>
              <w:ind w:right="428"/>
              <w:jc w:val="center"/>
              <w:rPr>
                <w:sz w:val="20"/>
              </w:rPr>
            </w:pPr>
            <w:r>
              <w:rPr>
                <w:sz w:val="20"/>
              </w:rPr>
              <w:t>Unscored</w:t>
            </w:r>
          </w:p>
        </w:tc>
      </w:tr>
      <w:tr w:rsidR="004B030A">
        <w:trPr>
          <w:trHeight w:val="229"/>
        </w:trPr>
        <w:tc>
          <w:tcPr>
            <w:tcW w:w="6933" w:type="dxa"/>
            <w:shd w:val="clear" w:color="auto" w:fill="FCE9D9"/>
          </w:tcPr>
          <w:p w:rsidR="004B030A" w:rsidRDefault="0013217E">
            <w:pPr>
              <w:pStyle w:val="TableParagraph"/>
              <w:ind w:left="107"/>
              <w:rPr>
                <w:b/>
                <w:sz w:val="20"/>
              </w:rPr>
            </w:pPr>
            <w:r>
              <w:rPr>
                <w:b/>
                <w:sz w:val="20"/>
              </w:rPr>
              <w:t>10: Final Application Check</w:t>
            </w:r>
          </w:p>
        </w:tc>
        <w:tc>
          <w:tcPr>
            <w:tcW w:w="2254" w:type="dxa"/>
            <w:shd w:val="clear" w:color="auto" w:fill="FCE9D9"/>
          </w:tcPr>
          <w:p w:rsidR="004B030A" w:rsidRDefault="0013217E">
            <w:pPr>
              <w:pStyle w:val="TableParagraph"/>
              <w:ind w:right="428"/>
              <w:jc w:val="center"/>
              <w:rPr>
                <w:sz w:val="20"/>
              </w:rPr>
            </w:pPr>
            <w:r>
              <w:rPr>
                <w:sz w:val="20"/>
              </w:rPr>
              <w:t>Unscored</w:t>
            </w:r>
          </w:p>
        </w:tc>
      </w:tr>
      <w:tr w:rsidR="004B030A">
        <w:trPr>
          <w:trHeight w:val="230"/>
        </w:trPr>
        <w:tc>
          <w:tcPr>
            <w:tcW w:w="6933" w:type="dxa"/>
            <w:shd w:val="clear" w:color="auto" w:fill="F79546"/>
          </w:tcPr>
          <w:p w:rsidR="004B030A" w:rsidRDefault="0013217E">
            <w:pPr>
              <w:pStyle w:val="TableParagraph"/>
              <w:ind w:left="2995" w:right="2995"/>
              <w:jc w:val="center"/>
              <w:rPr>
                <w:b/>
                <w:sz w:val="20"/>
              </w:rPr>
            </w:pPr>
            <w:r>
              <w:rPr>
                <w:b/>
                <w:sz w:val="20"/>
              </w:rPr>
              <w:t>TOTAL</w:t>
            </w:r>
          </w:p>
        </w:tc>
        <w:tc>
          <w:tcPr>
            <w:tcW w:w="2254" w:type="dxa"/>
            <w:shd w:val="clear" w:color="auto" w:fill="F79546"/>
          </w:tcPr>
          <w:p w:rsidR="004B030A" w:rsidRDefault="0013217E">
            <w:pPr>
              <w:pStyle w:val="TableParagraph"/>
              <w:ind w:right="428"/>
              <w:jc w:val="center"/>
              <w:rPr>
                <w:b/>
                <w:sz w:val="20"/>
              </w:rPr>
            </w:pPr>
            <w:r>
              <w:rPr>
                <w:b/>
                <w:sz w:val="20"/>
              </w:rPr>
              <w:t>100</w:t>
            </w:r>
          </w:p>
        </w:tc>
      </w:tr>
    </w:tbl>
    <w:p w:rsidR="004B030A" w:rsidRDefault="004B030A">
      <w:pPr>
        <w:jc w:val="center"/>
        <w:rPr>
          <w:sz w:val="20"/>
        </w:rPr>
        <w:sectPr w:rsidR="004B030A" w:rsidSect="00211AA1">
          <w:pgSz w:w="12240" w:h="15840"/>
          <w:pgMar w:top="1008" w:right="835" w:bottom="1008" w:left="677" w:header="0" w:footer="979" w:gutter="0"/>
          <w:cols w:space="720"/>
        </w:sectPr>
      </w:pPr>
    </w:p>
    <w:p w:rsidR="004B030A" w:rsidRPr="00B70BCF" w:rsidRDefault="00A772F0">
      <w:pPr>
        <w:pStyle w:val="ListParagraph"/>
        <w:numPr>
          <w:ilvl w:val="0"/>
          <w:numId w:val="1"/>
        </w:numPr>
        <w:tabs>
          <w:tab w:val="left" w:pos="1101"/>
          <w:tab w:val="left" w:pos="1102"/>
        </w:tabs>
        <w:spacing w:before="70" w:line="252" w:lineRule="auto"/>
        <w:ind w:right="834"/>
      </w:pPr>
      <w:r w:rsidRPr="00B70BCF">
        <w:rPr>
          <w:b/>
        </w:rPr>
        <w:t>T</w:t>
      </w:r>
      <w:r w:rsidR="0013217E" w:rsidRPr="00B70BCF">
        <w:rPr>
          <w:b/>
        </w:rPr>
        <w:t>echnical assistance will be available</w:t>
      </w:r>
      <w:r w:rsidRPr="00B70BCF">
        <w:rPr>
          <w:b/>
        </w:rPr>
        <w:t xml:space="preserve"> until February 27, 2023</w:t>
      </w:r>
      <w:r w:rsidR="0013217E" w:rsidRPr="00B70BCF">
        <w:rPr>
          <w:b/>
        </w:rPr>
        <w:t xml:space="preserve"> </w:t>
      </w:r>
      <w:r w:rsidR="0013217E" w:rsidRPr="00B70BCF">
        <w:t>from the Office of Central Grants Administration,</w:t>
      </w:r>
      <w:r w:rsidR="0013217E" w:rsidRPr="00B70BCF">
        <w:rPr>
          <w:spacing w:val="-12"/>
        </w:rPr>
        <w:t xml:space="preserve"> </w:t>
      </w:r>
      <w:r w:rsidR="0013217E" w:rsidRPr="00B70BCF">
        <w:rPr>
          <w:b/>
        </w:rPr>
        <w:t>by</w:t>
      </w:r>
      <w:r w:rsidR="0013217E" w:rsidRPr="00B70BCF">
        <w:rPr>
          <w:b/>
          <w:spacing w:val="-12"/>
        </w:rPr>
        <w:t xml:space="preserve"> </w:t>
      </w:r>
      <w:r w:rsidR="0013217E" w:rsidRPr="00B70BCF">
        <w:rPr>
          <w:b/>
        </w:rPr>
        <w:t>emailing</w:t>
      </w:r>
      <w:r w:rsidR="0013217E" w:rsidRPr="00B70BCF">
        <w:rPr>
          <w:b/>
          <w:spacing w:val="-10"/>
        </w:rPr>
        <w:t xml:space="preserve"> </w:t>
      </w:r>
      <w:r w:rsidR="003A7712">
        <w:t>Walter Drost</w:t>
      </w:r>
      <w:r w:rsidR="0013217E" w:rsidRPr="00B70BCF">
        <w:rPr>
          <w:spacing w:val="-11"/>
        </w:rPr>
        <w:t xml:space="preserve"> </w:t>
      </w:r>
      <w:r w:rsidR="0013217E" w:rsidRPr="00B70BCF">
        <w:t>(</w:t>
      </w:r>
      <w:r w:rsidRPr="00B70BCF">
        <w:t>D</w:t>
      </w:r>
      <w:r w:rsidR="003A7712">
        <w:t>rosW002</w:t>
      </w:r>
      <w:r w:rsidR="0013217E" w:rsidRPr="00B70BCF">
        <w:t>@hartford.gov)</w:t>
      </w:r>
      <w:r w:rsidR="0013217E" w:rsidRPr="00B70BCF">
        <w:rPr>
          <w:spacing w:val="-9"/>
        </w:rPr>
        <w:t xml:space="preserve"> </w:t>
      </w:r>
      <w:r w:rsidR="003A7712">
        <w:t>or</w:t>
      </w:r>
      <w:r w:rsidR="0013217E" w:rsidRPr="00B70BCF">
        <w:rPr>
          <w:spacing w:val="-13"/>
        </w:rPr>
        <w:t xml:space="preserve"> </w:t>
      </w:r>
      <w:r w:rsidR="0013217E" w:rsidRPr="00B70BCF">
        <w:t>Ronnie</w:t>
      </w:r>
      <w:r w:rsidR="0013217E" w:rsidRPr="00B70BCF">
        <w:rPr>
          <w:spacing w:val="-10"/>
        </w:rPr>
        <w:t xml:space="preserve"> </w:t>
      </w:r>
      <w:r w:rsidR="0013217E" w:rsidRPr="00B70BCF">
        <w:t>Vazquez (Ronnie.Vazquez@hartford.gov).</w:t>
      </w:r>
    </w:p>
    <w:p w:rsidR="004B030A" w:rsidRPr="00B70BCF" w:rsidRDefault="0013217E">
      <w:pPr>
        <w:pStyle w:val="ListParagraph"/>
        <w:numPr>
          <w:ilvl w:val="0"/>
          <w:numId w:val="1"/>
        </w:numPr>
        <w:tabs>
          <w:tab w:val="left" w:pos="1120"/>
          <w:tab w:val="left" w:pos="1121"/>
        </w:tabs>
        <w:spacing w:before="112" w:line="237" w:lineRule="auto"/>
        <w:ind w:left="1120" w:right="561"/>
      </w:pPr>
      <w:r w:rsidRPr="00B70BCF">
        <w:rPr>
          <w:b/>
        </w:rPr>
        <w:t>On</w:t>
      </w:r>
      <w:r w:rsidRPr="00B70BCF">
        <w:rPr>
          <w:b/>
          <w:spacing w:val="-8"/>
        </w:rPr>
        <w:t xml:space="preserve"> </w:t>
      </w:r>
      <w:r w:rsidRPr="00B70BCF">
        <w:rPr>
          <w:b/>
        </w:rPr>
        <w:t>February</w:t>
      </w:r>
      <w:r w:rsidRPr="00B70BCF">
        <w:rPr>
          <w:b/>
          <w:spacing w:val="-8"/>
        </w:rPr>
        <w:t xml:space="preserve"> </w:t>
      </w:r>
      <w:r w:rsidR="003A7712">
        <w:rPr>
          <w:b/>
        </w:rPr>
        <w:t>2</w:t>
      </w:r>
      <w:r w:rsidR="00A772F0" w:rsidRPr="00B70BCF">
        <w:rPr>
          <w:b/>
        </w:rPr>
        <w:t>8</w:t>
      </w:r>
      <w:r w:rsidRPr="00B70BCF">
        <w:rPr>
          <w:b/>
        </w:rPr>
        <w:t>,</w:t>
      </w:r>
      <w:r w:rsidR="003A7712">
        <w:rPr>
          <w:b/>
        </w:rPr>
        <w:t>2023</w:t>
      </w:r>
      <w:r w:rsidRPr="00B70BCF">
        <w:rPr>
          <w:b/>
          <w:spacing w:val="-5"/>
        </w:rPr>
        <w:t xml:space="preserve"> </w:t>
      </w:r>
      <w:r w:rsidRPr="00B70BCF">
        <w:t>please</w:t>
      </w:r>
      <w:r w:rsidRPr="00B70BCF">
        <w:rPr>
          <w:spacing w:val="-6"/>
        </w:rPr>
        <w:t xml:space="preserve"> </w:t>
      </w:r>
      <w:r w:rsidRPr="00B70BCF">
        <w:t>note</w:t>
      </w:r>
      <w:r w:rsidRPr="00B70BCF">
        <w:rPr>
          <w:spacing w:val="-6"/>
        </w:rPr>
        <w:t xml:space="preserve"> </w:t>
      </w:r>
      <w:r w:rsidRPr="00B70BCF">
        <w:t>that</w:t>
      </w:r>
      <w:r w:rsidRPr="00B70BCF">
        <w:rPr>
          <w:spacing w:val="-8"/>
        </w:rPr>
        <w:t xml:space="preserve"> </w:t>
      </w:r>
      <w:r w:rsidRPr="00B70BCF">
        <w:rPr>
          <w:b/>
        </w:rPr>
        <w:t>questions</w:t>
      </w:r>
      <w:r w:rsidRPr="00B70BCF">
        <w:rPr>
          <w:b/>
          <w:spacing w:val="-6"/>
        </w:rPr>
        <w:t xml:space="preserve"> </w:t>
      </w:r>
      <w:r w:rsidRPr="00B70BCF">
        <w:rPr>
          <w:b/>
        </w:rPr>
        <w:t>sent</w:t>
      </w:r>
      <w:r w:rsidRPr="00B70BCF">
        <w:rPr>
          <w:b/>
          <w:spacing w:val="-7"/>
        </w:rPr>
        <w:t xml:space="preserve"> </w:t>
      </w:r>
      <w:r w:rsidRPr="00B70BCF">
        <w:rPr>
          <w:b/>
        </w:rPr>
        <w:t>online</w:t>
      </w:r>
      <w:r w:rsidRPr="00B70BCF">
        <w:rPr>
          <w:b/>
          <w:spacing w:val="-6"/>
        </w:rPr>
        <w:t xml:space="preserve"> </w:t>
      </w:r>
      <w:r w:rsidRPr="00B70BCF">
        <w:rPr>
          <w:b/>
        </w:rPr>
        <w:t>may</w:t>
      </w:r>
      <w:r w:rsidRPr="00B70BCF">
        <w:rPr>
          <w:b/>
          <w:spacing w:val="-9"/>
        </w:rPr>
        <w:t xml:space="preserve"> </w:t>
      </w:r>
      <w:r w:rsidRPr="00B70BCF">
        <w:rPr>
          <w:b/>
        </w:rPr>
        <w:t>not</w:t>
      </w:r>
      <w:r w:rsidRPr="00B70BCF">
        <w:rPr>
          <w:b/>
          <w:spacing w:val="-7"/>
        </w:rPr>
        <w:t xml:space="preserve"> </w:t>
      </w:r>
      <w:r w:rsidRPr="00B70BCF">
        <w:rPr>
          <w:b/>
        </w:rPr>
        <w:t>be</w:t>
      </w:r>
      <w:r w:rsidRPr="00B70BCF">
        <w:rPr>
          <w:b/>
          <w:spacing w:val="-6"/>
        </w:rPr>
        <w:t xml:space="preserve"> </w:t>
      </w:r>
      <w:r w:rsidRPr="00B70BCF">
        <w:rPr>
          <w:b/>
        </w:rPr>
        <w:t>answered</w:t>
      </w:r>
      <w:r w:rsidRPr="00B70BCF">
        <w:rPr>
          <w:b/>
          <w:spacing w:val="-8"/>
        </w:rPr>
        <w:t xml:space="preserve"> </w:t>
      </w:r>
      <w:r w:rsidRPr="00B70BCF">
        <w:rPr>
          <w:b/>
        </w:rPr>
        <w:t>promptly</w:t>
      </w:r>
      <w:r w:rsidRPr="00B70BCF">
        <w:rPr>
          <w:b/>
          <w:spacing w:val="-4"/>
        </w:rPr>
        <w:t xml:space="preserve"> </w:t>
      </w:r>
      <w:r w:rsidRPr="00B70BCF">
        <w:rPr>
          <w:b/>
        </w:rPr>
        <w:t>due</w:t>
      </w:r>
      <w:r w:rsidRPr="00B70BCF">
        <w:rPr>
          <w:b/>
          <w:spacing w:val="-9"/>
        </w:rPr>
        <w:t xml:space="preserve"> </w:t>
      </w:r>
      <w:r w:rsidRPr="00B70BCF">
        <w:rPr>
          <w:b/>
        </w:rPr>
        <w:t>to</w:t>
      </w:r>
      <w:r w:rsidRPr="00B70BCF">
        <w:rPr>
          <w:b/>
          <w:spacing w:val="-8"/>
        </w:rPr>
        <w:t xml:space="preserve"> </w:t>
      </w:r>
      <w:r w:rsidRPr="00B70BCF">
        <w:rPr>
          <w:b/>
        </w:rPr>
        <w:t>the high volume of email traffic</w:t>
      </w:r>
      <w:r w:rsidRPr="00B70BCF">
        <w:t xml:space="preserve">. If you are seeking advice regarding the software or delivery of the application, </w:t>
      </w:r>
      <w:r w:rsidRPr="00B70BCF">
        <w:rPr>
          <w:b/>
        </w:rPr>
        <w:t>it will be best to call</w:t>
      </w:r>
      <w:r w:rsidRPr="00B70BCF">
        <w:t>, and leave a message.</w:t>
      </w:r>
    </w:p>
    <w:p w:rsidR="004B030A" w:rsidRPr="00B70BCF" w:rsidRDefault="004B030A">
      <w:pPr>
        <w:pStyle w:val="BodyText"/>
        <w:spacing w:before="2"/>
        <w:rPr>
          <w:sz w:val="22"/>
          <w:szCs w:val="22"/>
        </w:rPr>
      </w:pPr>
    </w:p>
    <w:p w:rsidR="004B030A" w:rsidRPr="00B70BCF" w:rsidRDefault="0013217E">
      <w:pPr>
        <w:pStyle w:val="Heading3"/>
        <w:rPr>
          <w:sz w:val="22"/>
          <w:szCs w:val="22"/>
        </w:rPr>
      </w:pPr>
      <w:r w:rsidRPr="00B70BCF">
        <w:rPr>
          <w:color w:val="33339A"/>
          <w:sz w:val="22"/>
          <w:szCs w:val="22"/>
        </w:rPr>
        <w:t>SUBMISSION INSTRUCTIONS</w:t>
      </w:r>
    </w:p>
    <w:p w:rsidR="004B030A" w:rsidRPr="00C85677" w:rsidRDefault="00184A99">
      <w:pPr>
        <w:pStyle w:val="ListParagraph"/>
        <w:numPr>
          <w:ilvl w:val="0"/>
          <w:numId w:val="1"/>
        </w:numPr>
        <w:tabs>
          <w:tab w:val="left" w:pos="1120"/>
          <w:tab w:val="left" w:pos="1121"/>
        </w:tabs>
        <w:spacing w:before="107"/>
        <w:ind w:left="1120" w:right="336"/>
      </w:pPr>
      <w:r w:rsidRPr="00B70BCF">
        <w:t>Review the instructions in the application with</w:t>
      </w:r>
      <w:r w:rsidRPr="00B70BCF">
        <w:rPr>
          <w:spacing w:val="1"/>
        </w:rPr>
        <w:t xml:space="preserve"> </w:t>
      </w:r>
      <w:r w:rsidRPr="00B70BCF">
        <w:t>care</w:t>
      </w:r>
      <w:r w:rsidR="000647A1">
        <w:t>.</w:t>
      </w:r>
      <w:r>
        <w:t xml:space="preserve"> </w:t>
      </w:r>
      <w:r w:rsidR="009043AD">
        <w:t xml:space="preserve">At the end of the application </w:t>
      </w:r>
      <w:r>
        <w:t>click</w:t>
      </w:r>
      <w:r w:rsidR="009043AD">
        <w:t xml:space="preserve"> on SUBMIT </w:t>
      </w:r>
      <w:r>
        <w:t xml:space="preserve">and </w:t>
      </w:r>
      <w:proofErr w:type="gramStart"/>
      <w:r w:rsidR="009043AD">
        <w:t xml:space="preserve">your </w:t>
      </w:r>
      <w:r w:rsidR="0013217E" w:rsidRPr="00B70BCF">
        <w:rPr>
          <w:b/>
          <w:spacing w:val="-26"/>
        </w:rPr>
        <w:t xml:space="preserve"> </w:t>
      </w:r>
      <w:r w:rsidR="0013217E" w:rsidRPr="00B70BCF">
        <w:rPr>
          <w:b/>
        </w:rPr>
        <w:t>application</w:t>
      </w:r>
      <w:proofErr w:type="gramEnd"/>
      <w:r w:rsidR="0013217E" w:rsidRPr="00B70BCF">
        <w:rPr>
          <w:b/>
        </w:rPr>
        <w:t>,</w:t>
      </w:r>
      <w:r>
        <w:rPr>
          <w:b/>
        </w:rPr>
        <w:t xml:space="preserve"> along with</w:t>
      </w:r>
      <w:r w:rsidR="0013217E" w:rsidRPr="00B70BCF">
        <w:rPr>
          <w:b/>
          <w:spacing w:val="-10"/>
        </w:rPr>
        <w:t xml:space="preserve"> </w:t>
      </w:r>
      <w:r w:rsidR="0013217E" w:rsidRPr="00B70BCF">
        <w:rPr>
          <w:b/>
        </w:rPr>
        <w:t>all</w:t>
      </w:r>
      <w:r w:rsidR="0013217E" w:rsidRPr="00B70BCF">
        <w:rPr>
          <w:b/>
          <w:spacing w:val="-10"/>
        </w:rPr>
        <w:t xml:space="preserve"> </w:t>
      </w:r>
      <w:r w:rsidR="0013217E" w:rsidRPr="00B70BCF">
        <w:rPr>
          <w:b/>
        </w:rPr>
        <w:t>required</w:t>
      </w:r>
      <w:r w:rsidR="0013217E" w:rsidRPr="00B70BCF">
        <w:rPr>
          <w:b/>
          <w:spacing w:val="-9"/>
        </w:rPr>
        <w:t xml:space="preserve"> </w:t>
      </w:r>
      <w:r w:rsidR="0013217E" w:rsidRPr="00B70BCF">
        <w:rPr>
          <w:b/>
        </w:rPr>
        <w:t>attachments,</w:t>
      </w:r>
      <w:r w:rsidR="0013217E" w:rsidRPr="00B70BCF">
        <w:rPr>
          <w:b/>
          <w:spacing w:val="-10"/>
        </w:rPr>
        <w:t xml:space="preserve"> </w:t>
      </w:r>
      <w:r w:rsidR="0013217E" w:rsidRPr="00B70BCF">
        <w:rPr>
          <w:b/>
        </w:rPr>
        <w:t>including</w:t>
      </w:r>
      <w:r w:rsidR="0013217E" w:rsidRPr="00B70BCF">
        <w:rPr>
          <w:b/>
          <w:spacing w:val="-9"/>
        </w:rPr>
        <w:t xml:space="preserve"> </w:t>
      </w:r>
      <w:r w:rsidR="0013217E" w:rsidRPr="00B70BCF">
        <w:rPr>
          <w:b/>
        </w:rPr>
        <w:t>your</w:t>
      </w:r>
      <w:r w:rsidR="0013217E" w:rsidRPr="00B70BCF">
        <w:rPr>
          <w:b/>
          <w:spacing w:val="-10"/>
        </w:rPr>
        <w:t xml:space="preserve"> </w:t>
      </w:r>
      <w:r w:rsidR="0013217E" w:rsidRPr="00B70BCF">
        <w:rPr>
          <w:b/>
        </w:rPr>
        <w:t>audit</w:t>
      </w:r>
      <w:r w:rsidR="0013217E" w:rsidRPr="00B70BCF">
        <w:rPr>
          <w:b/>
          <w:spacing w:val="-9"/>
        </w:rPr>
        <w:t xml:space="preserve"> </w:t>
      </w:r>
      <w:r w:rsidR="0013217E" w:rsidRPr="00B70BCF">
        <w:rPr>
          <w:b/>
        </w:rPr>
        <w:t>report</w:t>
      </w:r>
      <w:r w:rsidR="0013217E" w:rsidRPr="00B70BCF">
        <w:rPr>
          <w:b/>
          <w:spacing w:val="-11"/>
        </w:rPr>
        <w:t xml:space="preserve"> </w:t>
      </w:r>
      <w:r w:rsidR="0013217E" w:rsidRPr="00B70BCF">
        <w:rPr>
          <w:b/>
        </w:rPr>
        <w:t>or financial statement</w:t>
      </w:r>
      <w:r>
        <w:rPr>
          <w:b/>
        </w:rPr>
        <w:t xml:space="preserve"> will be transmitted to Central Grants.</w:t>
      </w:r>
    </w:p>
    <w:p w:rsidR="00C85677" w:rsidRPr="00B70BCF" w:rsidRDefault="00C85677">
      <w:pPr>
        <w:pStyle w:val="ListParagraph"/>
        <w:numPr>
          <w:ilvl w:val="0"/>
          <w:numId w:val="1"/>
        </w:numPr>
        <w:tabs>
          <w:tab w:val="left" w:pos="1120"/>
          <w:tab w:val="left" w:pos="1121"/>
        </w:tabs>
        <w:spacing w:before="107"/>
        <w:ind w:left="1120" w:right="336"/>
      </w:pPr>
      <w:r>
        <w:t>If you do not complete the application in one sitting, you may receive notifications that your application is incomplete. This is to prevent applicants from inadvertently not completing their submission.</w:t>
      </w:r>
    </w:p>
    <w:p w:rsidR="004B030A" w:rsidRPr="00B70BCF" w:rsidRDefault="008C524C">
      <w:pPr>
        <w:pStyle w:val="Heading3"/>
        <w:numPr>
          <w:ilvl w:val="0"/>
          <w:numId w:val="1"/>
        </w:numPr>
        <w:tabs>
          <w:tab w:val="left" w:pos="1120"/>
          <w:tab w:val="left" w:pos="1121"/>
        </w:tabs>
        <w:spacing w:before="119" w:line="249" w:lineRule="auto"/>
        <w:ind w:left="1120" w:right="1016"/>
        <w:rPr>
          <w:sz w:val="22"/>
          <w:szCs w:val="22"/>
        </w:rPr>
      </w:pPr>
      <w:r>
        <w:rPr>
          <w:b w:val="0"/>
          <w:sz w:val="22"/>
          <w:szCs w:val="22"/>
        </w:rPr>
        <w:t xml:space="preserve">Your submission will be received </w:t>
      </w:r>
      <w:r>
        <w:rPr>
          <w:sz w:val="22"/>
          <w:szCs w:val="22"/>
        </w:rPr>
        <w:t>e</w:t>
      </w:r>
      <w:r w:rsidR="00184A99" w:rsidRPr="00C85677">
        <w:rPr>
          <w:sz w:val="22"/>
          <w:szCs w:val="22"/>
        </w:rPr>
        <w:t>lectronic</w:t>
      </w:r>
      <w:r>
        <w:rPr>
          <w:sz w:val="22"/>
          <w:szCs w:val="22"/>
        </w:rPr>
        <w:t xml:space="preserve">ally. No </w:t>
      </w:r>
      <w:r w:rsidR="00CA7908" w:rsidRPr="00CA7908">
        <w:rPr>
          <w:sz w:val="22"/>
          <w:szCs w:val="22"/>
        </w:rPr>
        <w:t>hard</w:t>
      </w:r>
      <w:r w:rsidR="0013217E" w:rsidRPr="00B70BCF">
        <w:rPr>
          <w:sz w:val="22"/>
          <w:szCs w:val="22"/>
        </w:rPr>
        <w:t>copies</w:t>
      </w:r>
      <w:r w:rsidR="0013217E" w:rsidRPr="00B70BCF">
        <w:rPr>
          <w:spacing w:val="-9"/>
          <w:sz w:val="22"/>
          <w:szCs w:val="22"/>
        </w:rPr>
        <w:t xml:space="preserve"> </w:t>
      </w:r>
      <w:r>
        <w:rPr>
          <w:b w:val="0"/>
          <w:sz w:val="22"/>
          <w:szCs w:val="22"/>
        </w:rPr>
        <w:t>are required</w:t>
      </w:r>
      <w:r w:rsidR="002C241A">
        <w:rPr>
          <w:b w:val="0"/>
          <w:spacing w:val="-8"/>
          <w:sz w:val="22"/>
          <w:szCs w:val="22"/>
        </w:rPr>
        <w:t>,</w:t>
      </w:r>
    </w:p>
    <w:p w:rsidR="004B030A" w:rsidRPr="00B70BCF" w:rsidRDefault="0013217E">
      <w:pPr>
        <w:pStyle w:val="ListParagraph"/>
        <w:numPr>
          <w:ilvl w:val="0"/>
          <w:numId w:val="1"/>
        </w:numPr>
        <w:tabs>
          <w:tab w:val="left" w:pos="1120"/>
          <w:tab w:val="left" w:pos="1121"/>
        </w:tabs>
        <w:spacing w:before="116" w:line="237" w:lineRule="auto"/>
        <w:ind w:left="1120" w:right="505"/>
        <w:rPr>
          <w:b/>
        </w:rPr>
      </w:pPr>
      <w:r w:rsidRPr="00B70BCF">
        <w:rPr>
          <w:b/>
        </w:rPr>
        <w:t>Applications</w:t>
      </w:r>
      <w:r w:rsidRPr="00B70BCF">
        <w:rPr>
          <w:b/>
          <w:spacing w:val="-3"/>
        </w:rPr>
        <w:t xml:space="preserve"> </w:t>
      </w:r>
      <w:r w:rsidRPr="00B70BCF">
        <w:rPr>
          <w:b/>
        </w:rPr>
        <w:t>received</w:t>
      </w:r>
      <w:r w:rsidRPr="00B70BCF">
        <w:rPr>
          <w:b/>
          <w:spacing w:val="-3"/>
        </w:rPr>
        <w:t xml:space="preserve"> </w:t>
      </w:r>
      <w:r w:rsidRPr="00B70BCF">
        <w:rPr>
          <w:b/>
        </w:rPr>
        <w:t>after</w:t>
      </w:r>
      <w:r w:rsidRPr="00B70BCF">
        <w:rPr>
          <w:b/>
          <w:spacing w:val="-7"/>
        </w:rPr>
        <w:t xml:space="preserve"> </w:t>
      </w:r>
      <w:r w:rsidRPr="00B70BCF">
        <w:rPr>
          <w:b/>
        </w:rPr>
        <w:t>th</w:t>
      </w:r>
      <w:r w:rsidR="002C241A">
        <w:rPr>
          <w:b/>
        </w:rPr>
        <w:t>e</w:t>
      </w:r>
      <w:r w:rsidRPr="00B70BCF">
        <w:rPr>
          <w:b/>
          <w:spacing w:val="-4"/>
        </w:rPr>
        <w:t xml:space="preserve"> </w:t>
      </w:r>
      <w:r w:rsidRPr="00B70BCF">
        <w:rPr>
          <w:b/>
        </w:rPr>
        <w:t>deadline</w:t>
      </w:r>
      <w:r w:rsidRPr="00B70BCF">
        <w:rPr>
          <w:b/>
          <w:spacing w:val="-6"/>
        </w:rPr>
        <w:t xml:space="preserve"> </w:t>
      </w:r>
      <w:r w:rsidRPr="00B70BCF">
        <w:rPr>
          <w:b/>
        </w:rPr>
        <w:t>will</w:t>
      </w:r>
      <w:r w:rsidRPr="00B70BCF">
        <w:rPr>
          <w:b/>
          <w:spacing w:val="-4"/>
        </w:rPr>
        <w:t xml:space="preserve"> </w:t>
      </w:r>
      <w:r w:rsidRPr="00B70BCF">
        <w:rPr>
          <w:b/>
        </w:rPr>
        <w:t>not</w:t>
      </w:r>
      <w:r w:rsidRPr="00B70BCF">
        <w:rPr>
          <w:b/>
          <w:spacing w:val="-3"/>
        </w:rPr>
        <w:t xml:space="preserve"> </w:t>
      </w:r>
      <w:r w:rsidRPr="00B70BCF">
        <w:rPr>
          <w:b/>
        </w:rPr>
        <w:t>be</w:t>
      </w:r>
      <w:r w:rsidRPr="00B70BCF">
        <w:rPr>
          <w:b/>
          <w:spacing w:val="-1"/>
        </w:rPr>
        <w:t xml:space="preserve"> </w:t>
      </w:r>
      <w:r w:rsidRPr="00B70BCF">
        <w:rPr>
          <w:b/>
        </w:rPr>
        <w:t>accepted.</w:t>
      </w:r>
    </w:p>
    <w:p w:rsidR="004B030A" w:rsidRPr="00B70BCF" w:rsidRDefault="0013217E">
      <w:pPr>
        <w:pStyle w:val="ListParagraph"/>
        <w:numPr>
          <w:ilvl w:val="0"/>
          <w:numId w:val="1"/>
        </w:numPr>
        <w:tabs>
          <w:tab w:val="left" w:pos="1120"/>
          <w:tab w:val="left" w:pos="1121"/>
        </w:tabs>
        <w:spacing w:before="121"/>
        <w:ind w:left="1120" w:hanging="361"/>
      </w:pPr>
      <w:r w:rsidRPr="00B70BCF">
        <w:rPr>
          <w:b/>
        </w:rPr>
        <w:t>Central Grants Administration staff will not pre-review electronic</w:t>
      </w:r>
      <w:r w:rsidRPr="00B70BCF">
        <w:rPr>
          <w:b/>
          <w:spacing w:val="-24"/>
        </w:rPr>
        <w:t xml:space="preserve"> </w:t>
      </w:r>
      <w:r w:rsidRPr="00B70BCF">
        <w:rPr>
          <w:b/>
        </w:rPr>
        <w:t>submissions</w:t>
      </w:r>
      <w:r w:rsidR="008A4F66">
        <w:rPr>
          <w:b/>
        </w:rPr>
        <w:t xml:space="preserve"> and submissions are final</w:t>
      </w:r>
      <w:r w:rsidRPr="00B70BCF">
        <w:t>.</w:t>
      </w:r>
    </w:p>
    <w:p w:rsidR="004B030A" w:rsidRPr="00B70BCF" w:rsidRDefault="004B030A">
      <w:pPr>
        <w:pStyle w:val="BodyText"/>
        <w:spacing w:before="11"/>
        <w:rPr>
          <w:sz w:val="22"/>
          <w:szCs w:val="22"/>
        </w:rPr>
      </w:pPr>
    </w:p>
    <w:p w:rsidR="004B030A" w:rsidRPr="00B70BCF" w:rsidRDefault="0013217E">
      <w:pPr>
        <w:ind w:left="280"/>
        <w:rPr>
          <w:b/>
          <w:color w:val="33339A"/>
        </w:rPr>
      </w:pPr>
      <w:r w:rsidRPr="00B70BCF">
        <w:rPr>
          <w:b/>
          <w:color w:val="33339A"/>
        </w:rPr>
        <w:t>AFTER YOU SUBMIT YOUR APPLICATION</w:t>
      </w:r>
    </w:p>
    <w:p w:rsidR="001B0735" w:rsidRPr="00B70BCF" w:rsidRDefault="001B0735">
      <w:pPr>
        <w:ind w:left="280"/>
        <w:rPr>
          <w:b/>
        </w:rPr>
      </w:pPr>
    </w:p>
    <w:p w:rsidR="004B030A" w:rsidRPr="00B70BCF" w:rsidRDefault="0013217E">
      <w:pPr>
        <w:pStyle w:val="ListParagraph"/>
        <w:numPr>
          <w:ilvl w:val="0"/>
          <w:numId w:val="1"/>
        </w:numPr>
        <w:tabs>
          <w:tab w:val="left" w:pos="1098"/>
          <w:tab w:val="left" w:pos="1099"/>
        </w:tabs>
        <w:ind w:left="1098" w:hanging="358"/>
      </w:pPr>
      <w:r w:rsidRPr="00B70BCF">
        <w:t>Staff</w:t>
      </w:r>
      <w:r w:rsidRPr="00B70BCF">
        <w:rPr>
          <w:spacing w:val="-5"/>
        </w:rPr>
        <w:t xml:space="preserve"> </w:t>
      </w:r>
      <w:r w:rsidRPr="00B70BCF">
        <w:t>of</w:t>
      </w:r>
      <w:r w:rsidRPr="00B70BCF">
        <w:rPr>
          <w:spacing w:val="-4"/>
        </w:rPr>
        <w:t xml:space="preserve"> </w:t>
      </w:r>
      <w:r w:rsidRPr="00B70BCF">
        <w:t>the</w:t>
      </w:r>
      <w:r w:rsidRPr="00B70BCF">
        <w:rPr>
          <w:spacing w:val="-7"/>
        </w:rPr>
        <w:t xml:space="preserve"> </w:t>
      </w:r>
      <w:r w:rsidRPr="00B70BCF">
        <w:t>Office</w:t>
      </w:r>
      <w:r w:rsidRPr="00B70BCF">
        <w:rPr>
          <w:spacing w:val="-4"/>
        </w:rPr>
        <w:t xml:space="preserve"> </w:t>
      </w:r>
      <w:r w:rsidRPr="00B70BCF">
        <w:t>of</w:t>
      </w:r>
      <w:r w:rsidRPr="00B70BCF">
        <w:rPr>
          <w:spacing w:val="-4"/>
        </w:rPr>
        <w:t xml:space="preserve"> </w:t>
      </w:r>
      <w:r w:rsidRPr="00B70BCF">
        <w:t>Central</w:t>
      </w:r>
      <w:r w:rsidRPr="00B70BCF">
        <w:rPr>
          <w:spacing w:val="-7"/>
        </w:rPr>
        <w:t xml:space="preserve"> </w:t>
      </w:r>
      <w:r w:rsidRPr="00B70BCF">
        <w:t>Grants</w:t>
      </w:r>
      <w:r w:rsidRPr="00B70BCF">
        <w:rPr>
          <w:spacing w:val="-2"/>
        </w:rPr>
        <w:t xml:space="preserve"> </w:t>
      </w:r>
      <w:r w:rsidRPr="00B70BCF">
        <w:t>Administration</w:t>
      </w:r>
      <w:r w:rsidRPr="00B70BCF">
        <w:rPr>
          <w:spacing w:val="-4"/>
        </w:rPr>
        <w:t xml:space="preserve"> </w:t>
      </w:r>
      <w:r w:rsidRPr="00B70BCF">
        <w:t>will</w:t>
      </w:r>
      <w:r w:rsidRPr="00B70BCF">
        <w:rPr>
          <w:spacing w:val="-5"/>
        </w:rPr>
        <w:t xml:space="preserve"> </w:t>
      </w:r>
      <w:r w:rsidRPr="00B70BCF">
        <w:t>screen</w:t>
      </w:r>
      <w:r w:rsidRPr="00B70BCF">
        <w:rPr>
          <w:spacing w:val="-4"/>
        </w:rPr>
        <w:t xml:space="preserve"> </w:t>
      </w:r>
      <w:r w:rsidRPr="00B70BCF">
        <w:t>all</w:t>
      </w:r>
      <w:r w:rsidRPr="00B70BCF">
        <w:rPr>
          <w:spacing w:val="-6"/>
        </w:rPr>
        <w:t xml:space="preserve"> </w:t>
      </w:r>
      <w:r w:rsidRPr="00B70BCF">
        <w:t>applications</w:t>
      </w:r>
      <w:r w:rsidRPr="00B70BCF">
        <w:rPr>
          <w:spacing w:val="-3"/>
        </w:rPr>
        <w:t xml:space="preserve"> </w:t>
      </w:r>
      <w:r w:rsidRPr="00B70BCF">
        <w:t>to</w:t>
      </w:r>
      <w:r w:rsidRPr="00B70BCF">
        <w:rPr>
          <w:spacing w:val="-7"/>
        </w:rPr>
        <w:t xml:space="preserve"> </w:t>
      </w:r>
      <w:r w:rsidRPr="00B70BCF">
        <w:t>ensure</w:t>
      </w:r>
      <w:r w:rsidRPr="00B70BCF">
        <w:rPr>
          <w:spacing w:val="-4"/>
        </w:rPr>
        <w:t xml:space="preserve"> </w:t>
      </w:r>
      <w:r w:rsidRPr="00B70BCF">
        <w:t>eligibility.</w:t>
      </w:r>
    </w:p>
    <w:p w:rsidR="004B030A" w:rsidRPr="00B70BCF" w:rsidRDefault="002C241A">
      <w:pPr>
        <w:pStyle w:val="ListParagraph"/>
        <w:numPr>
          <w:ilvl w:val="0"/>
          <w:numId w:val="1"/>
        </w:numPr>
        <w:tabs>
          <w:tab w:val="left" w:pos="1098"/>
          <w:tab w:val="left" w:pos="1099"/>
        </w:tabs>
        <w:spacing w:before="119" w:line="235" w:lineRule="auto"/>
        <w:ind w:left="1098" w:right="839" w:hanging="358"/>
      </w:pPr>
      <w:r>
        <w:t>The electronic application and uploaded documents</w:t>
      </w:r>
      <w:r w:rsidR="0013217E" w:rsidRPr="00B70BCF">
        <w:t>,</w:t>
      </w:r>
      <w:r w:rsidR="0013217E" w:rsidRPr="00B70BCF">
        <w:rPr>
          <w:spacing w:val="-9"/>
        </w:rPr>
        <w:t xml:space="preserve"> </w:t>
      </w:r>
      <w:r w:rsidR="0013217E" w:rsidRPr="00B70BCF">
        <w:t>will</w:t>
      </w:r>
      <w:r w:rsidR="0013217E" w:rsidRPr="00B70BCF">
        <w:rPr>
          <w:spacing w:val="-8"/>
        </w:rPr>
        <w:t xml:space="preserve"> </w:t>
      </w:r>
      <w:r w:rsidR="0013217E" w:rsidRPr="00B70BCF">
        <w:t>be</w:t>
      </w:r>
      <w:r w:rsidR="0013217E" w:rsidRPr="00B70BCF">
        <w:rPr>
          <w:spacing w:val="-7"/>
        </w:rPr>
        <w:t xml:space="preserve"> </w:t>
      </w:r>
      <w:r>
        <w:rPr>
          <w:spacing w:val="-7"/>
        </w:rPr>
        <w:t xml:space="preserve">printed and </w:t>
      </w:r>
      <w:r w:rsidR="0013217E" w:rsidRPr="00B70BCF">
        <w:t>organized</w:t>
      </w:r>
      <w:r w:rsidR="0013217E" w:rsidRPr="00B70BCF">
        <w:rPr>
          <w:spacing w:val="-7"/>
        </w:rPr>
        <w:t xml:space="preserve"> </w:t>
      </w:r>
      <w:r w:rsidR="0013217E" w:rsidRPr="00B70BCF">
        <w:t>into</w:t>
      </w:r>
      <w:r w:rsidR="0013217E" w:rsidRPr="00B70BCF">
        <w:rPr>
          <w:spacing w:val="-7"/>
        </w:rPr>
        <w:t xml:space="preserve"> </w:t>
      </w:r>
      <w:r w:rsidR="0013217E" w:rsidRPr="00B70BCF">
        <w:t>reference</w:t>
      </w:r>
      <w:r w:rsidR="0013217E" w:rsidRPr="00B70BCF">
        <w:rPr>
          <w:spacing w:val="-10"/>
        </w:rPr>
        <w:t xml:space="preserve"> </w:t>
      </w:r>
      <w:r w:rsidR="0013217E" w:rsidRPr="00B70BCF">
        <w:t>books</w:t>
      </w:r>
      <w:r w:rsidR="0013217E" w:rsidRPr="00B70BCF">
        <w:rPr>
          <w:spacing w:val="-8"/>
        </w:rPr>
        <w:t xml:space="preserve"> </w:t>
      </w:r>
      <w:r w:rsidR="0013217E" w:rsidRPr="00B70BCF">
        <w:t>for</w:t>
      </w:r>
      <w:r w:rsidR="0013217E" w:rsidRPr="00B70BCF">
        <w:rPr>
          <w:spacing w:val="-7"/>
        </w:rPr>
        <w:t xml:space="preserve"> </w:t>
      </w:r>
      <w:r w:rsidR="0013217E" w:rsidRPr="00B70BCF">
        <w:t>use</w:t>
      </w:r>
      <w:r w:rsidR="0013217E" w:rsidRPr="00B70BCF">
        <w:rPr>
          <w:spacing w:val="-7"/>
        </w:rPr>
        <w:t xml:space="preserve"> </w:t>
      </w:r>
      <w:r w:rsidR="0013217E" w:rsidRPr="00B70BCF">
        <w:t>by</w:t>
      </w:r>
      <w:r w:rsidR="0013217E" w:rsidRPr="00B70BCF">
        <w:rPr>
          <w:spacing w:val="-12"/>
        </w:rPr>
        <w:t xml:space="preserve"> </w:t>
      </w:r>
      <w:r w:rsidR="0013217E" w:rsidRPr="00B70BCF">
        <w:t>the</w:t>
      </w:r>
      <w:r w:rsidR="0013217E" w:rsidRPr="00B70BCF">
        <w:rPr>
          <w:spacing w:val="-4"/>
        </w:rPr>
        <w:t xml:space="preserve"> </w:t>
      </w:r>
      <w:r w:rsidR="0013217E" w:rsidRPr="00B70BCF">
        <w:t>Court</w:t>
      </w:r>
      <w:r w:rsidR="0013217E" w:rsidRPr="00B70BCF">
        <w:rPr>
          <w:spacing w:val="-3"/>
        </w:rPr>
        <w:t xml:space="preserve"> </w:t>
      </w:r>
      <w:r w:rsidR="0013217E" w:rsidRPr="00B70BCF">
        <w:t>of</w:t>
      </w:r>
      <w:r w:rsidR="0013217E" w:rsidRPr="00B70BCF">
        <w:rPr>
          <w:spacing w:val="-4"/>
        </w:rPr>
        <w:t xml:space="preserve"> </w:t>
      </w:r>
      <w:r w:rsidR="0013217E" w:rsidRPr="00B70BCF">
        <w:t>Common</w:t>
      </w:r>
      <w:r w:rsidR="0013217E" w:rsidRPr="00B70BCF">
        <w:rPr>
          <w:spacing w:val="-5"/>
        </w:rPr>
        <w:t xml:space="preserve"> </w:t>
      </w:r>
      <w:r w:rsidR="0013217E" w:rsidRPr="00B70BCF">
        <w:t>Council,</w:t>
      </w:r>
      <w:r w:rsidR="0013217E" w:rsidRPr="00B70BCF">
        <w:rPr>
          <w:spacing w:val="-3"/>
        </w:rPr>
        <w:t xml:space="preserve"> </w:t>
      </w:r>
      <w:r w:rsidR="0013217E" w:rsidRPr="00B70BCF">
        <w:t>and</w:t>
      </w:r>
      <w:r w:rsidR="0013217E" w:rsidRPr="00B70BCF">
        <w:rPr>
          <w:spacing w:val="-7"/>
        </w:rPr>
        <w:t xml:space="preserve"> </w:t>
      </w:r>
      <w:r w:rsidR="0013217E" w:rsidRPr="00B70BCF">
        <w:t>Office</w:t>
      </w:r>
      <w:r w:rsidR="0013217E" w:rsidRPr="00B70BCF">
        <w:rPr>
          <w:spacing w:val="-6"/>
        </w:rPr>
        <w:t xml:space="preserve"> </w:t>
      </w:r>
      <w:r w:rsidR="0013217E" w:rsidRPr="00B70BCF">
        <w:t>of</w:t>
      </w:r>
      <w:r w:rsidR="0013217E" w:rsidRPr="00B70BCF">
        <w:rPr>
          <w:spacing w:val="-4"/>
        </w:rPr>
        <w:t xml:space="preserve"> </w:t>
      </w:r>
      <w:r w:rsidR="0013217E" w:rsidRPr="00B70BCF">
        <w:t>Central</w:t>
      </w:r>
      <w:r w:rsidR="0013217E" w:rsidRPr="00B70BCF">
        <w:rPr>
          <w:spacing w:val="-7"/>
        </w:rPr>
        <w:t xml:space="preserve"> </w:t>
      </w:r>
      <w:r w:rsidR="0013217E" w:rsidRPr="00B70BCF">
        <w:t>Grants</w:t>
      </w:r>
      <w:r w:rsidR="0013217E" w:rsidRPr="00B70BCF">
        <w:rPr>
          <w:spacing w:val="-5"/>
        </w:rPr>
        <w:t xml:space="preserve"> </w:t>
      </w:r>
      <w:r w:rsidR="0013217E" w:rsidRPr="00B70BCF">
        <w:t>Administration.</w:t>
      </w:r>
    </w:p>
    <w:p w:rsidR="004B030A" w:rsidRPr="00B70BCF" w:rsidRDefault="0013217E">
      <w:pPr>
        <w:pStyle w:val="ListParagraph"/>
        <w:numPr>
          <w:ilvl w:val="0"/>
          <w:numId w:val="1"/>
        </w:numPr>
        <w:tabs>
          <w:tab w:val="left" w:pos="1098"/>
          <w:tab w:val="left" w:pos="1099"/>
        </w:tabs>
        <w:spacing w:before="123" w:line="237" w:lineRule="auto"/>
        <w:ind w:left="1098" w:right="243" w:hanging="358"/>
      </w:pPr>
      <w:r w:rsidRPr="00B70BCF">
        <w:t>The</w:t>
      </w:r>
      <w:r w:rsidRPr="00B70BCF">
        <w:rPr>
          <w:spacing w:val="-12"/>
        </w:rPr>
        <w:t xml:space="preserve"> </w:t>
      </w:r>
      <w:r w:rsidRPr="00B70BCF">
        <w:t>Tax/Financial</w:t>
      </w:r>
      <w:r w:rsidRPr="00B70BCF">
        <w:rPr>
          <w:spacing w:val="-9"/>
        </w:rPr>
        <w:t xml:space="preserve"> </w:t>
      </w:r>
      <w:r w:rsidRPr="00B70BCF">
        <w:t>Certifications</w:t>
      </w:r>
      <w:r w:rsidRPr="00B70BCF">
        <w:rPr>
          <w:spacing w:val="-8"/>
        </w:rPr>
        <w:t xml:space="preserve"> </w:t>
      </w:r>
      <w:r w:rsidRPr="00B70BCF">
        <w:t>and</w:t>
      </w:r>
      <w:r w:rsidRPr="00B70BCF">
        <w:rPr>
          <w:spacing w:val="-10"/>
        </w:rPr>
        <w:t xml:space="preserve"> </w:t>
      </w:r>
      <w:r w:rsidRPr="00B70BCF">
        <w:t>Declaration</w:t>
      </w:r>
      <w:r w:rsidRPr="00B70BCF">
        <w:rPr>
          <w:spacing w:val="-8"/>
        </w:rPr>
        <w:t xml:space="preserve"> </w:t>
      </w:r>
      <w:r w:rsidRPr="00B70BCF">
        <w:t>of</w:t>
      </w:r>
      <w:r w:rsidRPr="00B70BCF">
        <w:rPr>
          <w:spacing w:val="-9"/>
        </w:rPr>
        <w:t xml:space="preserve"> </w:t>
      </w:r>
      <w:r w:rsidRPr="00B70BCF">
        <w:t>Delinquencies</w:t>
      </w:r>
      <w:r w:rsidRPr="00B70BCF">
        <w:rPr>
          <w:spacing w:val="-6"/>
        </w:rPr>
        <w:t xml:space="preserve"> </w:t>
      </w:r>
      <w:r w:rsidRPr="00B70BCF">
        <w:t>form</w:t>
      </w:r>
      <w:r w:rsidRPr="00B70BCF">
        <w:rPr>
          <w:spacing w:val="-6"/>
        </w:rPr>
        <w:t xml:space="preserve"> </w:t>
      </w:r>
      <w:r w:rsidRPr="00B70BCF">
        <w:t>will</w:t>
      </w:r>
      <w:r w:rsidRPr="00B70BCF">
        <w:rPr>
          <w:spacing w:val="-9"/>
        </w:rPr>
        <w:t xml:space="preserve"> </w:t>
      </w:r>
      <w:r w:rsidRPr="00B70BCF">
        <w:t>be</w:t>
      </w:r>
      <w:r w:rsidRPr="00B70BCF">
        <w:rPr>
          <w:spacing w:val="-8"/>
        </w:rPr>
        <w:t xml:space="preserve"> </w:t>
      </w:r>
      <w:r w:rsidRPr="00B70BCF">
        <w:t>delivered</w:t>
      </w:r>
      <w:r w:rsidRPr="00B70BCF">
        <w:rPr>
          <w:spacing w:val="-9"/>
        </w:rPr>
        <w:t xml:space="preserve"> </w:t>
      </w:r>
      <w:r w:rsidRPr="00B70BCF">
        <w:t>to</w:t>
      </w:r>
      <w:r w:rsidRPr="00B70BCF">
        <w:rPr>
          <w:spacing w:val="-11"/>
        </w:rPr>
        <w:t xml:space="preserve"> </w:t>
      </w:r>
      <w:r w:rsidRPr="00B70BCF">
        <w:t>the</w:t>
      </w:r>
      <w:r w:rsidRPr="00B70BCF">
        <w:rPr>
          <w:spacing w:val="-11"/>
        </w:rPr>
        <w:t xml:space="preserve"> </w:t>
      </w:r>
      <w:r w:rsidRPr="00B70BCF">
        <w:t>Tax</w:t>
      </w:r>
      <w:r w:rsidRPr="00B70BCF">
        <w:rPr>
          <w:spacing w:val="-8"/>
        </w:rPr>
        <w:t xml:space="preserve"> </w:t>
      </w:r>
      <w:r w:rsidRPr="00B70BCF">
        <w:t>Division, and then to the Revenue Collection Division, for analysis; their results will be recorded in Parts 2 and 3 of the</w:t>
      </w:r>
      <w:r w:rsidRPr="00B70BCF">
        <w:rPr>
          <w:spacing w:val="-5"/>
        </w:rPr>
        <w:t xml:space="preserve"> </w:t>
      </w:r>
      <w:r w:rsidRPr="00B70BCF">
        <w:t>form.</w:t>
      </w:r>
    </w:p>
    <w:p w:rsidR="004B030A" w:rsidRPr="00B70BCF" w:rsidRDefault="0013217E">
      <w:pPr>
        <w:pStyle w:val="ListParagraph"/>
        <w:numPr>
          <w:ilvl w:val="0"/>
          <w:numId w:val="1"/>
        </w:numPr>
        <w:tabs>
          <w:tab w:val="left" w:pos="1098"/>
          <w:tab w:val="left" w:pos="1099"/>
        </w:tabs>
        <w:spacing w:before="125" w:line="235" w:lineRule="auto"/>
        <w:ind w:left="1098" w:right="431" w:hanging="358"/>
      </w:pPr>
      <w:r w:rsidRPr="00B70BCF">
        <w:t>The</w:t>
      </w:r>
      <w:r w:rsidRPr="00B70BCF">
        <w:rPr>
          <w:spacing w:val="-12"/>
        </w:rPr>
        <w:t xml:space="preserve"> </w:t>
      </w:r>
      <w:r w:rsidRPr="00B70BCF">
        <w:t>Office</w:t>
      </w:r>
      <w:r w:rsidRPr="00B70BCF">
        <w:rPr>
          <w:spacing w:val="-8"/>
        </w:rPr>
        <w:t xml:space="preserve"> </w:t>
      </w:r>
      <w:r w:rsidRPr="00B70BCF">
        <w:t>of</w:t>
      </w:r>
      <w:r w:rsidRPr="00B70BCF">
        <w:rPr>
          <w:spacing w:val="-9"/>
        </w:rPr>
        <w:t xml:space="preserve"> </w:t>
      </w:r>
      <w:r w:rsidRPr="00B70BCF">
        <w:t>Central</w:t>
      </w:r>
      <w:r w:rsidRPr="00B70BCF">
        <w:rPr>
          <w:spacing w:val="-11"/>
        </w:rPr>
        <w:t xml:space="preserve"> </w:t>
      </w:r>
      <w:r w:rsidRPr="00B70BCF">
        <w:t>Grants</w:t>
      </w:r>
      <w:r w:rsidRPr="00B70BCF">
        <w:rPr>
          <w:spacing w:val="-5"/>
        </w:rPr>
        <w:t xml:space="preserve"> </w:t>
      </w:r>
      <w:r w:rsidRPr="00B70BCF">
        <w:t>Administration</w:t>
      </w:r>
      <w:r w:rsidRPr="00B70BCF">
        <w:rPr>
          <w:spacing w:val="-9"/>
        </w:rPr>
        <w:t xml:space="preserve"> </w:t>
      </w:r>
      <w:r w:rsidRPr="00B70BCF">
        <w:t>will</w:t>
      </w:r>
      <w:r w:rsidRPr="00B70BCF">
        <w:rPr>
          <w:spacing w:val="-9"/>
        </w:rPr>
        <w:t xml:space="preserve"> </w:t>
      </w:r>
      <w:r w:rsidRPr="00B70BCF">
        <w:t>review</w:t>
      </w:r>
      <w:r w:rsidRPr="00B70BCF">
        <w:rPr>
          <w:spacing w:val="-11"/>
        </w:rPr>
        <w:t xml:space="preserve"> </w:t>
      </w:r>
      <w:r w:rsidRPr="00B70BCF">
        <w:t>financials</w:t>
      </w:r>
      <w:r w:rsidRPr="00B70BCF">
        <w:rPr>
          <w:spacing w:val="-7"/>
        </w:rPr>
        <w:t xml:space="preserve"> </w:t>
      </w:r>
      <w:r w:rsidRPr="00B70BCF">
        <w:t>and</w:t>
      </w:r>
      <w:r w:rsidRPr="00B70BCF">
        <w:rPr>
          <w:spacing w:val="-11"/>
        </w:rPr>
        <w:t xml:space="preserve"> </w:t>
      </w:r>
      <w:r w:rsidRPr="00B70BCF">
        <w:t>other</w:t>
      </w:r>
      <w:r w:rsidRPr="00B70BCF">
        <w:rPr>
          <w:spacing w:val="-10"/>
        </w:rPr>
        <w:t xml:space="preserve"> </w:t>
      </w:r>
      <w:r w:rsidRPr="00B70BCF">
        <w:t>submissions</w:t>
      </w:r>
      <w:r w:rsidRPr="00B70BCF">
        <w:rPr>
          <w:spacing w:val="-8"/>
        </w:rPr>
        <w:t xml:space="preserve"> </w:t>
      </w:r>
      <w:r w:rsidRPr="00B70BCF">
        <w:t>received</w:t>
      </w:r>
      <w:r w:rsidRPr="00B70BCF">
        <w:rPr>
          <w:spacing w:val="-8"/>
        </w:rPr>
        <w:t xml:space="preserve"> </w:t>
      </w:r>
      <w:r w:rsidRPr="00B70BCF">
        <w:t>with</w:t>
      </w:r>
      <w:r w:rsidRPr="00B70BCF">
        <w:rPr>
          <w:spacing w:val="-9"/>
        </w:rPr>
        <w:t xml:space="preserve"> </w:t>
      </w:r>
      <w:r w:rsidRPr="00B70BCF">
        <w:t>the applications.</w:t>
      </w:r>
    </w:p>
    <w:p w:rsidR="004B030A" w:rsidRPr="00B70BCF" w:rsidRDefault="0013217E">
      <w:pPr>
        <w:pStyle w:val="ListParagraph"/>
        <w:numPr>
          <w:ilvl w:val="0"/>
          <w:numId w:val="1"/>
        </w:numPr>
        <w:tabs>
          <w:tab w:val="left" w:pos="1120"/>
          <w:tab w:val="left" w:pos="1121"/>
        </w:tabs>
        <w:spacing w:before="42"/>
        <w:ind w:left="1120" w:right="546"/>
      </w:pPr>
      <w:r w:rsidRPr="00B70BCF">
        <w:t>Digital</w:t>
      </w:r>
      <w:r w:rsidRPr="00B70BCF">
        <w:rPr>
          <w:spacing w:val="-8"/>
        </w:rPr>
        <w:t xml:space="preserve"> </w:t>
      </w:r>
      <w:r w:rsidRPr="00B70BCF">
        <w:t>copies</w:t>
      </w:r>
      <w:r w:rsidRPr="00B70BCF">
        <w:rPr>
          <w:spacing w:val="-8"/>
        </w:rPr>
        <w:t xml:space="preserve"> </w:t>
      </w:r>
      <w:r w:rsidRPr="00B70BCF">
        <w:t>of</w:t>
      </w:r>
      <w:r w:rsidRPr="00B70BCF">
        <w:rPr>
          <w:spacing w:val="-5"/>
        </w:rPr>
        <w:t xml:space="preserve"> </w:t>
      </w:r>
      <w:r w:rsidRPr="00B70BCF">
        <w:t>applications</w:t>
      </w:r>
      <w:r w:rsidRPr="00B70BCF">
        <w:rPr>
          <w:spacing w:val="-4"/>
        </w:rPr>
        <w:t xml:space="preserve"> </w:t>
      </w:r>
      <w:r w:rsidRPr="00B70BCF">
        <w:t>will</w:t>
      </w:r>
      <w:r w:rsidRPr="00B70BCF">
        <w:rPr>
          <w:spacing w:val="-8"/>
        </w:rPr>
        <w:t xml:space="preserve"> </w:t>
      </w:r>
      <w:r w:rsidRPr="00B70BCF">
        <w:t>be</w:t>
      </w:r>
      <w:r w:rsidRPr="00B70BCF">
        <w:rPr>
          <w:spacing w:val="-6"/>
        </w:rPr>
        <w:t xml:space="preserve"> </w:t>
      </w:r>
      <w:r w:rsidRPr="00B70BCF">
        <w:t>prepared</w:t>
      </w:r>
      <w:r w:rsidRPr="00B70BCF">
        <w:rPr>
          <w:spacing w:val="-12"/>
        </w:rPr>
        <w:t xml:space="preserve"> </w:t>
      </w:r>
      <w:r w:rsidRPr="00B70BCF">
        <w:t>for</w:t>
      </w:r>
      <w:r w:rsidRPr="00B70BCF">
        <w:rPr>
          <w:spacing w:val="-8"/>
        </w:rPr>
        <w:t xml:space="preserve"> </w:t>
      </w:r>
      <w:r w:rsidRPr="00B70BCF">
        <w:t>review</w:t>
      </w:r>
      <w:r w:rsidRPr="00B70BCF">
        <w:rPr>
          <w:spacing w:val="-9"/>
        </w:rPr>
        <w:t xml:space="preserve"> </w:t>
      </w:r>
      <w:r w:rsidRPr="00B70BCF">
        <w:t>by</w:t>
      </w:r>
      <w:r w:rsidRPr="00B70BCF">
        <w:rPr>
          <w:spacing w:val="-12"/>
        </w:rPr>
        <w:t xml:space="preserve"> </w:t>
      </w:r>
      <w:r w:rsidRPr="00B70BCF">
        <w:t>panels</w:t>
      </w:r>
      <w:r w:rsidRPr="00B70BCF">
        <w:rPr>
          <w:spacing w:val="-6"/>
        </w:rPr>
        <w:t xml:space="preserve"> </w:t>
      </w:r>
      <w:r w:rsidRPr="00B70BCF">
        <w:t>and</w:t>
      </w:r>
      <w:r w:rsidRPr="00B70BCF">
        <w:rPr>
          <w:spacing w:val="-7"/>
        </w:rPr>
        <w:t xml:space="preserve"> </w:t>
      </w:r>
      <w:r w:rsidRPr="00B70BCF">
        <w:t>distributed</w:t>
      </w:r>
      <w:r w:rsidRPr="00B70BCF">
        <w:rPr>
          <w:spacing w:val="-12"/>
        </w:rPr>
        <w:t xml:space="preserve"> </w:t>
      </w:r>
      <w:r w:rsidRPr="00B70BCF">
        <w:t>digitally</w:t>
      </w:r>
      <w:r w:rsidRPr="00B70BCF">
        <w:rPr>
          <w:spacing w:val="-12"/>
        </w:rPr>
        <w:t xml:space="preserve"> </w:t>
      </w:r>
      <w:r w:rsidRPr="00B70BCF">
        <w:t>in</w:t>
      </w:r>
      <w:r w:rsidRPr="00B70BCF">
        <w:rPr>
          <w:spacing w:val="-7"/>
        </w:rPr>
        <w:t xml:space="preserve"> </w:t>
      </w:r>
      <w:r w:rsidRPr="00B70BCF">
        <w:t>advance</w:t>
      </w:r>
      <w:r w:rsidRPr="00B70BCF">
        <w:rPr>
          <w:spacing w:val="-7"/>
        </w:rPr>
        <w:t xml:space="preserve"> </w:t>
      </w:r>
      <w:r w:rsidRPr="00B70BCF">
        <w:t>of their meetings to allow for time to read and</w:t>
      </w:r>
      <w:r w:rsidRPr="00B70BCF">
        <w:rPr>
          <w:spacing w:val="-26"/>
        </w:rPr>
        <w:t xml:space="preserve"> </w:t>
      </w:r>
      <w:r w:rsidRPr="00B70BCF">
        <w:t>score.</w:t>
      </w:r>
    </w:p>
    <w:p w:rsidR="004B030A" w:rsidRPr="00B70BCF" w:rsidRDefault="0013217E">
      <w:pPr>
        <w:pStyle w:val="ListParagraph"/>
        <w:numPr>
          <w:ilvl w:val="0"/>
          <w:numId w:val="1"/>
        </w:numPr>
        <w:tabs>
          <w:tab w:val="left" w:pos="1120"/>
          <w:tab w:val="left" w:pos="1121"/>
        </w:tabs>
        <w:spacing w:before="120" w:line="237" w:lineRule="auto"/>
        <w:ind w:left="1120" w:right="481"/>
      </w:pPr>
      <w:r w:rsidRPr="00B70BCF">
        <w:t>Panelists</w:t>
      </w:r>
      <w:r w:rsidRPr="00B70BCF">
        <w:rPr>
          <w:spacing w:val="-7"/>
        </w:rPr>
        <w:t xml:space="preserve"> </w:t>
      </w:r>
      <w:r w:rsidRPr="00B70BCF">
        <w:t>will</w:t>
      </w:r>
      <w:r w:rsidRPr="00B70BCF">
        <w:rPr>
          <w:spacing w:val="-9"/>
        </w:rPr>
        <w:t xml:space="preserve"> </w:t>
      </w:r>
      <w:r w:rsidRPr="00B70BCF">
        <w:t>read</w:t>
      </w:r>
      <w:r w:rsidRPr="00B70BCF">
        <w:rPr>
          <w:spacing w:val="-8"/>
        </w:rPr>
        <w:t xml:space="preserve"> </w:t>
      </w:r>
      <w:r w:rsidRPr="00B70BCF">
        <w:t>and</w:t>
      </w:r>
      <w:r w:rsidRPr="00B70BCF">
        <w:rPr>
          <w:spacing w:val="-10"/>
        </w:rPr>
        <w:t xml:space="preserve"> </w:t>
      </w:r>
      <w:r w:rsidRPr="00B70BCF">
        <w:t>score</w:t>
      </w:r>
      <w:r w:rsidRPr="00B70BCF">
        <w:rPr>
          <w:spacing w:val="-8"/>
        </w:rPr>
        <w:t xml:space="preserve"> </w:t>
      </w:r>
      <w:r w:rsidRPr="00B70BCF">
        <w:t>the</w:t>
      </w:r>
      <w:r w:rsidRPr="00B70BCF">
        <w:rPr>
          <w:spacing w:val="-8"/>
        </w:rPr>
        <w:t xml:space="preserve"> </w:t>
      </w:r>
      <w:r w:rsidRPr="00B70BCF">
        <w:t>applications,</w:t>
      </w:r>
      <w:r w:rsidRPr="00B70BCF">
        <w:rPr>
          <w:spacing w:val="-8"/>
        </w:rPr>
        <w:t xml:space="preserve"> </w:t>
      </w:r>
      <w:r w:rsidRPr="00B70BCF">
        <w:t>and</w:t>
      </w:r>
      <w:r w:rsidRPr="00B70BCF">
        <w:rPr>
          <w:spacing w:val="-10"/>
        </w:rPr>
        <w:t xml:space="preserve"> </w:t>
      </w:r>
      <w:r w:rsidRPr="00B70BCF">
        <w:t>staff</w:t>
      </w:r>
      <w:r w:rsidRPr="00B70BCF">
        <w:rPr>
          <w:spacing w:val="-8"/>
        </w:rPr>
        <w:t xml:space="preserve"> </w:t>
      </w:r>
      <w:r w:rsidRPr="00B70BCF">
        <w:t>of</w:t>
      </w:r>
      <w:r w:rsidRPr="00B70BCF">
        <w:rPr>
          <w:spacing w:val="-6"/>
        </w:rPr>
        <w:t xml:space="preserve"> </w:t>
      </w:r>
      <w:r w:rsidRPr="00B70BCF">
        <w:t>the</w:t>
      </w:r>
      <w:r w:rsidRPr="00B70BCF">
        <w:rPr>
          <w:spacing w:val="-10"/>
        </w:rPr>
        <w:t xml:space="preserve"> </w:t>
      </w:r>
      <w:r w:rsidRPr="00B70BCF">
        <w:t>Office</w:t>
      </w:r>
      <w:r w:rsidRPr="00B70BCF">
        <w:rPr>
          <w:spacing w:val="-9"/>
        </w:rPr>
        <w:t xml:space="preserve"> </w:t>
      </w:r>
      <w:r w:rsidRPr="00B70BCF">
        <w:t>of</w:t>
      </w:r>
      <w:r w:rsidRPr="00B70BCF">
        <w:rPr>
          <w:spacing w:val="-6"/>
        </w:rPr>
        <w:t xml:space="preserve"> </w:t>
      </w:r>
      <w:r w:rsidRPr="00B70BCF">
        <w:t>Central</w:t>
      </w:r>
      <w:r w:rsidRPr="00B70BCF">
        <w:rPr>
          <w:spacing w:val="-9"/>
        </w:rPr>
        <w:t xml:space="preserve"> </w:t>
      </w:r>
      <w:r w:rsidRPr="00B70BCF">
        <w:t>Grants</w:t>
      </w:r>
      <w:r w:rsidRPr="00B70BCF">
        <w:rPr>
          <w:spacing w:val="-7"/>
        </w:rPr>
        <w:t xml:space="preserve"> </w:t>
      </w:r>
      <w:r w:rsidRPr="00B70BCF">
        <w:t>Administration</w:t>
      </w:r>
      <w:r w:rsidRPr="00B70BCF">
        <w:rPr>
          <w:spacing w:val="-8"/>
        </w:rPr>
        <w:t xml:space="preserve"> </w:t>
      </w:r>
      <w:r w:rsidRPr="00B70BCF">
        <w:t>will record and calculate the composite scores for each application. It is anticipated panel meetings will conclude by the end of</w:t>
      </w:r>
      <w:r w:rsidRPr="00B70BCF">
        <w:rPr>
          <w:spacing w:val="-10"/>
        </w:rPr>
        <w:t xml:space="preserve"> </w:t>
      </w:r>
      <w:r w:rsidRPr="00B70BCF">
        <w:t>March</w:t>
      </w:r>
      <w:r w:rsidR="008A4F66">
        <w:t>-early April</w:t>
      </w:r>
      <w:r w:rsidRPr="00B70BCF">
        <w:t>.</w:t>
      </w:r>
    </w:p>
    <w:p w:rsidR="004B030A" w:rsidRPr="00B70BCF" w:rsidRDefault="0013217E">
      <w:pPr>
        <w:pStyle w:val="ListParagraph"/>
        <w:numPr>
          <w:ilvl w:val="0"/>
          <w:numId w:val="1"/>
        </w:numPr>
        <w:tabs>
          <w:tab w:val="left" w:pos="1120"/>
          <w:tab w:val="left" w:pos="1121"/>
        </w:tabs>
        <w:spacing w:before="118"/>
        <w:ind w:left="1120" w:hanging="361"/>
      </w:pPr>
      <w:r w:rsidRPr="00B70BCF">
        <w:t>Summaries</w:t>
      </w:r>
      <w:r w:rsidRPr="00B70BCF">
        <w:rPr>
          <w:spacing w:val="-7"/>
        </w:rPr>
        <w:t xml:space="preserve"> </w:t>
      </w:r>
      <w:r w:rsidRPr="00B70BCF">
        <w:t>of</w:t>
      </w:r>
      <w:r w:rsidRPr="00B70BCF">
        <w:rPr>
          <w:spacing w:val="-4"/>
        </w:rPr>
        <w:t xml:space="preserve"> </w:t>
      </w:r>
      <w:r w:rsidRPr="00B70BCF">
        <w:t>the</w:t>
      </w:r>
      <w:r w:rsidRPr="00B70BCF">
        <w:rPr>
          <w:spacing w:val="-6"/>
        </w:rPr>
        <w:t xml:space="preserve"> </w:t>
      </w:r>
      <w:r w:rsidRPr="00B70BCF">
        <w:t>applications</w:t>
      </w:r>
      <w:r w:rsidRPr="00B70BCF">
        <w:rPr>
          <w:spacing w:val="-5"/>
        </w:rPr>
        <w:t xml:space="preserve"> </w:t>
      </w:r>
      <w:r w:rsidRPr="00B70BCF">
        <w:t>and</w:t>
      </w:r>
      <w:r w:rsidRPr="00B70BCF">
        <w:rPr>
          <w:spacing w:val="-7"/>
        </w:rPr>
        <w:t xml:space="preserve"> </w:t>
      </w:r>
      <w:r w:rsidRPr="00B70BCF">
        <w:t>panel</w:t>
      </w:r>
      <w:r w:rsidRPr="00B70BCF">
        <w:rPr>
          <w:spacing w:val="-6"/>
        </w:rPr>
        <w:t xml:space="preserve"> </w:t>
      </w:r>
      <w:r w:rsidRPr="00B70BCF">
        <w:t>evaluations</w:t>
      </w:r>
      <w:r w:rsidRPr="00B70BCF">
        <w:rPr>
          <w:spacing w:val="-5"/>
        </w:rPr>
        <w:t xml:space="preserve"> </w:t>
      </w:r>
      <w:r w:rsidRPr="00B70BCF">
        <w:t>will</w:t>
      </w:r>
      <w:r w:rsidRPr="00B70BCF">
        <w:rPr>
          <w:spacing w:val="-6"/>
        </w:rPr>
        <w:t xml:space="preserve"> </w:t>
      </w:r>
      <w:r w:rsidRPr="00B70BCF">
        <w:t>be</w:t>
      </w:r>
      <w:r w:rsidRPr="00B70BCF">
        <w:rPr>
          <w:spacing w:val="-7"/>
        </w:rPr>
        <w:t xml:space="preserve"> </w:t>
      </w:r>
      <w:r w:rsidRPr="00B70BCF">
        <w:t>compiled</w:t>
      </w:r>
      <w:r w:rsidRPr="00B70BCF">
        <w:rPr>
          <w:spacing w:val="-10"/>
        </w:rPr>
        <w:t xml:space="preserve"> </w:t>
      </w:r>
      <w:r w:rsidRPr="00B70BCF">
        <w:t>for</w:t>
      </w:r>
      <w:r w:rsidRPr="00B70BCF">
        <w:rPr>
          <w:spacing w:val="-5"/>
        </w:rPr>
        <w:t xml:space="preserve"> </w:t>
      </w:r>
      <w:r w:rsidRPr="00B70BCF">
        <w:t>review</w:t>
      </w:r>
      <w:r w:rsidRPr="00B70BCF">
        <w:rPr>
          <w:spacing w:val="-7"/>
        </w:rPr>
        <w:t xml:space="preserve"> </w:t>
      </w:r>
      <w:r w:rsidRPr="00B70BCF">
        <w:t>by</w:t>
      </w:r>
      <w:r w:rsidRPr="00B70BCF">
        <w:rPr>
          <w:spacing w:val="-9"/>
        </w:rPr>
        <w:t xml:space="preserve"> </w:t>
      </w:r>
      <w:r w:rsidRPr="00B70BCF">
        <w:t>the</w:t>
      </w:r>
      <w:r w:rsidRPr="00B70BCF">
        <w:rPr>
          <w:spacing w:val="-6"/>
        </w:rPr>
        <w:t xml:space="preserve"> </w:t>
      </w:r>
      <w:r w:rsidRPr="00B70BCF">
        <w:t>Mayor’s</w:t>
      </w:r>
      <w:r w:rsidRPr="00B70BCF">
        <w:rPr>
          <w:spacing w:val="-7"/>
        </w:rPr>
        <w:t xml:space="preserve"> </w:t>
      </w:r>
      <w:r w:rsidRPr="00B70BCF">
        <w:t>Office.</w:t>
      </w:r>
    </w:p>
    <w:p w:rsidR="004B030A" w:rsidRPr="00B70BCF" w:rsidRDefault="0013217E">
      <w:pPr>
        <w:pStyle w:val="ListParagraph"/>
        <w:numPr>
          <w:ilvl w:val="0"/>
          <w:numId w:val="1"/>
        </w:numPr>
        <w:tabs>
          <w:tab w:val="left" w:pos="1120"/>
          <w:tab w:val="left" w:pos="1121"/>
        </w:tabs>
        <w:spacing w:before="118" w:line="249" w:lineRule="auto"/>
        <w:ind w:left="1120" w:right="546"/>
      </w:pPr>
      <w:r w:rsidRPr="00B70BCF">
        <w:t>The Mayor will consider the application summaries, complete applications, HUD allocation</w:t>
      </w:r>
      <w:r w:rsidRPr="00B70BCF">
        <w:rPr>
          <w:spacing w:val="-34"/>
        </w:rPr>
        <w:t xml:space="preserve"> </w:t>
      </w:r>
      <w:r w:rsidRPr="00B70BCF">
        <w:t>information, and other guidance deemed appropriate to arrive at recommendations regarding the applications for funding.</w:t>
      </w:r>
    </w:p>
    <w:p w:rsidR="004B030A" w:rsidRPr="00B70BCF" w:rsidRDefault="0013217E">
      <w:pPr>
        <w:pStyle w:val="ListParagraph"/>
        <w:numPr>
          <w:ilvl w:val="0"/>
          <w:numId w:val="1"/>
        </w:numPr>
        <w:tabs>
          <w:tab w:val="left" w:pos="1120"/>
          <w:tab w:val="left" w:pos="1121"/>
        </w:tabs>
        <w:spacing w:before="117" w:line="252" w:lineRule="auto"/>
        <w:ind w:left="1120" w:right="875"/>
      </w:pPr>
      <w:r w:rsidRPr="00B70BCF">
        <w:t>The Mayor’s recommendations for funding will be submitted to the Court of Common Council (City Council)</w:t>
      </w:r>
      <w:r w:rsidRPr="00B70BCF">
        <w:rPr>
          <w:spacing w:val="-8"/>
        </w:rPr>
        <w:t xml:space="preserve"> </w:t>
      </w:r>
      <w:r w:rsidRPr="00B70BCF">
        <w:t>for</w:t>
      </w:r>
      <w:r w:rsidRPr="00B70BCF">
        <w:rPr>
          <w:spacing w:val="-8"/>
        </w:rPr>
        <w:t xml:space="preserve"> </w:t>
      </w:r>
      <w:r w:rsidRPr="00B70BCF">
        <w:t>review,</w:t>
      </w:r>
      <w:r w:rsidRPr="00B70BCF">
        <w:rPr>
          <w:spacing w:val="-6"/>
        </w:rPr>
        <w:t xml:space="preserve"> </w:t>
      </w:r>
      <w:r w:rsidRPr="00B70BCF">
        <w:t>and</w:t>
      </w:r>
      <w:r w:rsidRPr="00B70BCF">
        <w:rPr>
          <w:spacing w:val="-7"/>
        </w:rPr>
        <w:t xml:space="preserve"> </w:t>
      </w:r>
      <w:r w:rsidRPr="00B70BCF">
        <w:t>published</w:t>
      </w:r>
      <w:r w:rsidRPr="00B70BCF">
        <w:rPr>
          <w:spacing w:val="-6"/>
        </w:rPr>
        <w:t xml:space="preserve"> </w:t>
      </w:r>
      <w:r w:rsidRPr="00B70BCF">
        <w:t>in</w:t>
      </w:r>
      <w:r w:rsidRPr="00B70BCF">
        <w:rPr>
          <w:spacing w:val="-7"/>
        </w:rPr>
        <w:t xml:space="preserve"> </w:t>
      </w:r>
      <w:r w:rsidRPr="00B70BCF">
        <w:t>newspapers</w:t>
      </w:r>
      <w:r w:rsidRPr="00B70BCF">
        <w:rPr>
          <w:spacing w:val="-6"/>
        </w:rPr>
        <w:t xml:space="preserve"> </w:t>
      </w:r>
      <w:r w:rsidRPr="00B70BCF">
        <w:t>of</w:t>
      </w:r>
      <w:r w:rsidRPr="00B70BCF">
        <w:rPr>
          <w:spacing w:val="-8"/>
        </w:rPr>
        <w:t xml:space="preserve"> </w:t>
      </w:r>
      <w:r w:rsidRPr="00B70BCF">
        <w:t>record</w:t>
      </w:r>
      <w:r w:rsidRPr="00B70BCF">
        <w:rPr>
          <w:spacing w:val="-7"/>
        </w:rPr>
        <w:t xml:space="preserve"> </w:t>
      </w:r>
      <w:r w:rsidRPr="00B70BCF">
        <w:t>as</w:t>
      </w:r>
      <w:r w:rsidRPr="00B70BCF">
        <w:rPr>
          <w:spacing w:val="-7"/>
        </w:rPr>
        <w:t xml:space="preserve"> </w:t>
      </w:r>
      <w:r w:rsidRPr="00B70BCF">
        <w:t>required</w:t>
      </w:r>
      <w:r w:rsidRPr="00B70BCF">
        <w:rPr>
          <w:spacing w:val="-9"/>
        </w:rPr>
        <w:t xml:space="preserve"> </w:t>
      </w:r>
      <w:r w:rsidRPr="00B70BCF">
        <w:t>by</w:t>
      </w:r>
      <w:r w:rsidRPr="00B70BCF">
        <w:rPr>
          <w:spacing w:val="-12"/>
        </w:rPr>
        <w:t xml:space="preserve"> </w:t>
      </w:r>
      <w:r w:rsidRPr="00B70BCF">
        <w:t>HUD.</w:t>
      </w:r>
      <w:r w:rsidRPr="00B70BCF">
        <w:rPr>
          <w:spacing w:val="-7"/>
        </w:rPr>
        <w:t xml:space="preserve"> </w:t>
      </w:r>
      <w:r w:rsidRPr="00B70BCF">
        <w:t>It</w:t>
      </w:r>
      <w:r w:rsidRPr="00B70BCF">
        <w:rPr>
          <w:spacing w:val="-9"/>
        </w:rPr>
        <w:t xml:space="preserve"> </w:t>
      </w:r>
      <w:r w:rsidRPr="00B70BCF">
        <w:t>is</w:t>
      </w:r>
      <w:r w:rsidRPr="00B70BCF">
        <w:rPr>
          <w:spacing w:val="-6"/>
        </w:rPr>
        <w:t xml:space="preserve"> </w:t>
      </w:r>
      <w:r w:rsidRPr="00B70BCF">
        <w:t>anticipated</w:t>
      </w:r>
      <w:r w:rsidRPr="00B70BCF">
        <w:rPr>
          <w:spacing w:val="-9"/>
        </w:rPr>
        <w:t xml:space="preserve"> </w:t>
      </w:r>
      <w:r w:rsidRPr="00B70BCF">
        <w:t>this public notice will take place in early</w:t>
      </w:r>
      <w:r w:rsidRPr="00B70BCF">
        <w:rPr>
          <w:spacing w:val="-19"/>
        </w:rPr>
        <w:t xml:space="preserve"> </w:t>
      </w:r>
      <w:r w:rsidRPr="00B70BCF">
        <w:t>May.</w:t>
      </w:r>
    </w:p>
    <w:p w:rsidR="004B030A" w:rsidRPr="00B70BCF" w:rsidRDefault="0013217E">
      <w:pPr>
        <w:pStyle w:val="ListParagraph"/>
        <w:numPr>
          <w:ilvl w:val="0"/>
          <w:numId w:val="1"/>
        </w:numPr>
        <w:tabs>
          <w:tab w:val="left" w:pos="1120"/>
          <w:tab w:val="left" w:pos="1121"/>
        </w:tabs>
        <w:spacing w:before="111" w:line="249" w:lineRule="auto"/>
        <w:ind w:left="1120" w:right="627"/>
      </w:pPr>
      <w:r w:rsidRPr="00B70BCF">
        <w:t>The Court of Common Council will hold a public hearing to receive public comment on the proposed allocations</w:t>
      </w:r>
      <w:r w:rsidRPr="00B70BCF">
        <w:rPr>
          <w:spacing w:val="-7"/>
        </w:rPr>
        <w:t xml:space="preserve"> </w:t>
      </w:r>
      <w:r w:rsidRPr="00B70BCF">
        <w:t>of</w:t>
      </w:r>
      <w:r w:rsidRPr="00B70BCF">
        <w:rPr>
          <w:spacing w:val="-9"/>
        </w:rPr>
        <w:t xml:space="preserve"> </w:t>
      </w:r>
      <w:r w:rsidRPr="00B70BCF">
        <w:t>funding.</w:t>
      </w:r>
      <w:r w:rsidRPr="00B70BCF">
        <w:rPr>
          <w:spacing w:val="-10"/>
        </w:rPr>
        <w:t xml:space="preserve"> </w:t>
      </w:r>
      <w:r w:rsidRPr="00B70BCF">
        <w:t>Timing</w:t>
      </w:r>
      <w:r w:rsidRPr="00B70BCF">
        <w:rPr>
          <w:spacing w:val="-8"/>
        </w:rPr>
        <w:t xml:space="preserve"> </w:t>
      </w:r>
      <w:r w:rsidRPr="00B70BCF">
        <w:t>of</w:t>
      </w:r>
      <w:r w:rsidRPr="00B70BCF">
        <w:rPr>
          <w:spacing w:val="-5"/>
        </w:rPr>
        <w:t xml:space="preserve"> </w:t>
      </w:r>
      <w:r w:rsidRPr="00B70BCF">
        <w:t>the</w:t>
      </w:r>
      <w:r w:rsidRPr="00B70BCF">
        <w:rPr>
          <w:spacing w:val="-9"/>
        </w:rPr>
        <w:t xml:space="preserve"> </w:t>
      </w:r>
      <w:r w:rsidRPr="00B70BCF">
        <w:t>hearing</w:t>
      </w:r>
      <w:r w:rsidRPr="00B70BCF">
        <w:rPr>
          <w:spacing w:val="-10"/>
        </w:rPr>
        <w:t xml:space="preserve"> </w:t>
      </w:r>
      <w:r w:rsidRPr="00B70BCF">
        <w:t>will</w:t>
      </w:r>
      <w:r w:rsidRPr="00B70BCF">
        <w:rPr>
          <w:spacing w:val="-8"/>
        </w:rPr>
        <w:t xml:space="preserve"> </w:t>
      </w:r>
      <w:r w:rsidRPr="00B70BCF">
        <w:t>be</w:t>
      </w:r>
      <w:r w:rsidRPr="00B70BCF">
        <w:rPr>
          <w:spacing w:val="-7"/>
        </w:rPr>
        <w:t xml:space="preserve"> </w:t>
      </w:r>
      <w:r w:rsidRPr="00B70BCF">
        <w:t>determined</w:t>
      </w:r>
      <w:r w:rsidRPr="00B70BCF">
        <w:rPr>
          <w:spacing w:val="-8"/>
        </w:rPr>
        <w:t xml:space="preserve"> </w:t>
      </w:r>
      <w:r w:rsidRPr="00B70BCF">
        <w:t>in</w:t>
      </w:r>
      <w:r w:rsidRPr="00B70BCF">
        <w:rPr>
          <w:spacing w:val="-7"/>
        </w:rPr>
        <w:t xml:space="preserve"> </w:t>
      </w:r>
      <w:r w:rsidRPr="00B70BCF">
        <w:t>Court</w:t>
      </w:r>
      <w:r w:rsidRPr="00B70BCF">
        <w:rPr>
          <w:spacing w:val="-7"/>
        </w:rPr>
        <w:t xml:space="preserve"> </w:t>
      </w:r>
      <w:r w:rsidRPr="00B70BCF">
        <w:t>of</w:t>
      </w:r>
      <w:r w:rsidRPr="00B70BCF">
        <w:rPr>
          <w:spacing w:val="-8"/>
        </w:rPr>
        <w:t xml:space="preserve"> </w:t>
      </w:r>
      <w:r w:rsidRPr="00B70BCF">
        <w:t>Common</w:t>
      </w:r>
      <w:r w:rsidRPr="00B70BCF">
        <w:rPr>
          <w:spacing w:val="-10"/>
        </w:rPr>
        <w:t xml:space="preserve"> </w:t>
      </w:r>
      <w:r w:rsidRPr="00B70BCF">
        <w:t>Council</w:t>
      </w:r>
      <w:r w:rsidRPr="00B70BCF">
        <w:rPr>
          <w:spacing w:val="-10"/>
        </w:rPr>
        <w:t xml:space="preserve"> </w:t>
      </w:r>
      <w:r w:rsidRPr="00B70BCF">
        <w:t>discretion.</w:t>
      </w:r>
    </w:p>
    <w:p w:rsidR="004B030A" w:rsidRPr="00B70BCF" w:rsidRDefault="0013217E">
      <w:pPr>
        <w:pStyle w:val="ListParagraph"/>
        <w:numPr>
          <w:ilvl w:val="0"/>
          <w:numId w:val="1"/>
        </w:numPr>
        <w:tabs>
          <w:tab w:val="left" w:pos="1120"/>
          <w:tab w:val="left" w:pos="1121"/>
        </w:tabs>
        <w:spacing w:before="109"/>
        <w:ind w:left="1120" w:right="466"/>
      </w:pPr>
      <w:r w:rsidRPr="00B70BCF">
        <w:t>After</w:t>
      </w:r>
      <w:r w:rsidRPr="00B70BCF">
        <w:rPr>
          <w:spacing w:val="-6"/>
        </w:rPr>
        <w:t xml:space="preserve"> </w:t>
      </w:r>
      <w:r w:rsidRPr="00B70BCF">
        <w:t>due</w:t>
      </w:r>
      <w:r w:rsidRPr="00B70BCF">
        <w:rPr>
          <w:spacing w:val="-10"/>
        </w:rPr>
        <w:t xml:space="preserve"> </w:t>
      </w:r>
      <w:r w:rsidRPr="00B70BCF">
        <w:t>consideration</w:t>
      </w:r>
      <w:r w:rsidRPr="00B70BCF">
        <w:rPr>
          <w:spacing w:val="-7"/>
        </w:rPr>
        <w:t xml:space="preserve"> </w:t>
      </w:r>
      <w:r w:rsidRPr="00B70BCF">
        <w:t>according</w:t>
      </w:r>
      <w:r w:rsidRPr="00B70BCF">
        <w:rPr>
          <w:spacing w:val="-6"/>
        </w:rPr>
        <w:t xml:space="preserve"> </w:t>
      </w:r>
      <w:r w:rsidRPr="00B70BCF">
        <w:t>to</w:t>
      </w:r>
      <w:r w:rsidRPr="00B70BCF">
        <w:rPr>
          <w:spacing w:val="-10"/>
        </w:rPr>
        <w:t xml:space="preserve"> </w:t>
      </w:r>
      <w:r w:rsidRPr="00B70BCF">
        <w:t>its</w:t>
      </w:r>
      <w:r w:rsidRPr="00B70BCF">
        <w:rPr>
          <w:spacing w:val="-8"/>
        </w:rPr>
        <w:t xml:space="preserve"> </w:t>
      </w:r>
      <w:r w:rsidRPr="00B70BCF">
        <w:t>rules</w:t>
      </w:r>
      <w:r w:rsidRPr="00B70BCF">
        <w:rPr>
          <w:spacing w:val="-7"/>
        </w:rPr>
        <w:t xml:space="preserve"> </w:t>
      </w:r>
      <w:r w:rsidRPr="00B70BCF">
        <w:t>and</w:t>
      </w:r>
      <w:r w:rsidRPr="00B70BCF">
        <w:rPr>
          <w:spacing w:val="-7"/>
        </w:rPr>
        <w:t xml:space="preserve"> </w:t>
      </w:r>
      <w:r w:rsidRPr="00B70BCF">
        <w:t>procedures,</w:t>
      </w:r>
      <w:r w:rsidRPr="00B70BCF">
        <w:rPr>
          <w:spacing w:val="-7"/>
        </w:rPr>
        <w:t xml:space="preserve"> </w:t>
      </w:r>
      <w:r w:rsidRPr="00B70BCF">
        <w:t>the</w:t>
      </w:r>
      <w:r w:rsidRPr="00B70BCF">
        <w:rPr>
          <w:spacing w:val="-7"/>
        </w:rPr>
        <w:t xml:space="preserve"> </w:t>
      </w:r>
      <w:r w:rsidRPr="00B70BCF">
        <w:t>Court</w:t>
      </w:r>
      <w:r w:rsidRPr="00B70BCF">
        <w:rPr>
          <w:spacing w:val="-7"/>
        </w:rPr>
        <w:t xml:space="preserve"> </w:t>
      </w:r>
      <w:r w:rsidRPr="00B70BCF">
        <w:t>of</w:t>
      </w:r>
      <w:r w:rsidRPr="00B70BCF">
        <w:rPr>
          <w:spacing w:val="-6"/>
        </w:rPr>
        <w:t xml:space="preserve"> </w:t>
      </w:r>
      <w:r w:rsidRPr="00B70BCF">
        <w:t>Common</w:t>
      </w:r>
      <w:r w:rsidRPr="00B70BCF">
        <w:rPr>
          <w:spacing w:val="-7"/>
        </w:rPr>
        <w:t xml:space="preserve"> </w:t>
      </w:r>
      <w:r w:rsidRPr="00B70BCF">
        <w:t>Council</w:t>
      </w:r>
      <w:r w:rsidRPr="00B70BCF">
        <w:rPr>
          <w:spacing w:val="-8"/>
        </w:rPr>
        <w:t xml:space="preserve"> </w:t>
      </w:r>
      <w:r w:rsidRPr="00B70BCF">
        <w:t>will</w:t>
      </w:r>
      <w:r w:rsidRPr="00B70BCF">
        <w:rPr>
          <w:spacing w:val="-7"/>
        </w:rPr>
        <w:t xml:space="preserve"> </w:t>
      </w:r>
      <w:r w:rsidRPr="00B70BCF">
        <w:t>issue</w:t>
      </w:r>
      <w:r w:rsidRPr="00B70BCF">
        <w:rPr>
          <w:spacing w:val="-10"/>
        </w:rPr>
        <w:t xml:space="preserve"> </w:t>
      </w:r>
      <w:r w:rsidRPr="00B70BCF">
        <w:t xml:space="preserve">a resolution authorizing funding </w:t>
      </w:r>
      <w:proofErr w:type="gramStart"/>
      <w:r w:rsidRPr="00B70BCF">
        <w:t>allocations</w:t>
      </w:r>
      <w:proofErr w:type="gramEnd"/>
      <w:r w:rsidRPr="00B70BCF">
        <w:t>. It is anticipated the resolution will be issued in mid-June. The resolution</w:t>
      </w:r>
      <w:r w:rsidRPr="00B70BCF">
        <w:rPr>
          <w:spacing w:val="-7"/>
        </w:rPr>
        <w:t xml:space="preserve"> </w:t>
      </w:r>
      <w:r w:rsidRPr="00B70BCF">
        <w:t>will</w:t>
      </w:r>
      <w:r w:rsidRPr="00B70BCF">
        <w:rPr>
          <w:spacing w:val="-8"/>
        </w:rPr>
        <w:t xml:space="preserve"> </w:t>
      </w:r>
      <w:r w:rsidRPr="00B70BCF">
        <w:t>be</w:t>
      </w:r>
      <w:r w:rsidRPr="00B70BCF">
        <w:rPr>
          <w:spacing w:val="-7"/>
        </w:rPr>
        <w:t xml:space="preserve"> </w:t>
      </w:r>
      <w:r w:rsidRPr="00B70BCF">
        <w:t>posted</w:t>
      </w:r>
      <w:r w:rsidRPr="00B70BCF">
        <w:rPr>
          <w:spacing w:val="-7"/>
        </w:rPr>
        <w:t xml:space="preserve"> </w:t>
      </w:r>
      <w:r w:rsidRPr="00B70BCF">
        <w:t>to</w:t>
      </w:r>
      <w:r w:rsidRPr="00B70BCF">
        <w:rPr>
          <w:spacing w:val="-7"/>
        </w:rPr>
        <w:t xml:space="preserve"> </w:t>
      </w:r>
      <w:r w:rsidRPr="00B70BCF">
        <w:t>the</w:t>
      </w:r>
      <w:r w:rsidRPr="00B70BCF">
        <w:rPr>
          <w:spacing w:val="-6"/>
        </w:rPr>
        <w:t xml:space="preserve"> </w:t>
      </w:r>
      <w:r w:rsidRPr="00B70BCF">
        <w:t>website</w:t>
      </w:r>
      <w:r w:rsidRPr="00B70BCF">
        <w:rPr>
          <w:spacing w:val="-7"/>
        </w:rPr>
        <w:t xml:space="preserve"> </w:t>
      </w:r>
      <w:r w:rsidRPr="00B70BCF">
        <w:t>of</w:t>
      </w:r>
      <w:r w:rsidRPr="00B70BCF">
        <w:rPr>
          <w:spacing w:val="-7"/>
        </w:rPr>
        <w:t xml:space="preserve"> </w:t>
      </w:r>
      <w:r w:rsidRPr="00B70BCF">
        <w:t>the</w:t>
      </w:r>
      <w:r w:rsidRPr="00B70BCF">
        <w:rPr>
          <w:spacing w:val="-9"/>
        </w:rPr>
        <w:t xml:space="preserve"> </w:t>
      </w:r>
      <w:r w:rsidRPr="00B70BCF">
        <w:t>Office</w:t>
      </w:r>
      <w:r w:rsidRPr="00B70BCF">
        <w:rPr>
          <w:spacing w:val="-7"/>
        </w:rPr>
        <w:t xml:space="preserve"> </w:t>
      </w:r>
      <w:r w:rsidRPr="00B70BCF">
        <w:t>of</w:t>
      </w:r>
      <w:r w:rsidRPr="00B70BCF">
        <w:rPr>
          <w:spacing w:val="-9"/>
        </w:rPr>
        <w:t xml:space="preserve"> </w:t>
      </w:r>
      <w:r w:rsidRPr="00B70BCF">
        <w:t>Central</w:t>
      </w:r>
      <w:r w:rsidRPr="00B70BCF">
        <w:rPr>
          <w:spacing w:val="-9"/>
        </w:rPr>
        <w:t xml:space="preserve"> </w:t>
      </w:r>
      <w:r w:rsidRPr="00B70BCF">
        <w:t>Grants</w:t>
      </w:r>
      <w:r w:rsidRPr="00B70BCF">
        <w:rPr>
          <w:spacing w:val="-6"/>
        </w:rPr>
        <w:t xml:space="preserve"> </w:t>
      </w:r>
      <w:r w:rsidRPr="00B70BCF">
        <w:t>Administration,</w:t>
      </w:r>
      <w:r w:rsidRPr="00B70BCF">
        <w:rPr>
          <w:spacing w:val="-7"/>
        </w:rPr>
        <w:t xml:space="preserve"> </w:t>
      </w:r>
      <w:r w:rsidRPr="00B70BCF">
        <w:t>and</w:t>
      </w:r>
      <w:r w:rsidRPr="00B70BCF">
        <w:rPr>
          <w:spacing w:val="-7"/>
        </w:rPr>
        <w:t xml:space="preserve"> </w:t>
      </w:r>
      <w:r w:rsidRPr="00B70BCF">
        <w:t>will</w:t>
      </w:r>
      <w:r w:rsidRPr="00B70BCF">
        <w:rPr>
          <w:spacing w:val="-8"/>
        </w:rPr>
        <w:t xml:space="preserve"> </w:t>
      </w:r>
      <w:r w:rsidRPr="00B70BCF">
        <w:t>indicate</w:t>
      </w:r>
      <w:r w:rsidRPr="00B70BCF">
        <w:rPr>
          <w:spacing w:val="-9"/>
        </w:rPr>
        <w:t xml:space="preserve"> </w:t>
      </w:r>
      <w:r w:rsidRPr="00B70BCF">
        <w:t>all those applicants which have received funding, as well as all</w:t>
      </w:r>
      <w:r w:rsidRPr="00B70BCF">
        <w:rPr>
          <w:spacing w:val="-28"/>
        </w:rPr>
        <w:t xml:space="preserve"> </w:t>
      </w:r>
      <w:r w:rsidRPr="00B70BCF">
        <w:t>amounts.</w:t>
      </w:r>
    </w:p>
    <w:p w:rsidR="004B030A" w:rsidRPr="00B70BCF" w:rsidRDefault="0013217E" w:rsidP="000D760F">
      <w:pPr>
        <w:pStyle w:val="ListParagraph"/>
        <w:numPr>
          <w:ilvl w:val="0"/>
          <w:numId w:val="1"/>
        </w:numPr>
        <w:tabs>
          <w:tab w:val="left" w:pos="1120"/>
          <w:tab w:val="left" w:pos="1121"/>
        </w:tabs>
        <w:spacing w:before="76"/>
        <w:ind w:left="1120" w:right="346" w:hanging="361"/>
      </w:pPr>
      <w:r w:rsidRPr="00B70BCF">
        <w:t>The</w:t>
      </w:r>
      <w:r w:rsidRPr="00B70BCF">
        <w:rPr>
          <w:spacing w:val="-12"/>
        </w:rPr>
        <w:t xml:space="preserve"> </w:t>
      </w:r>
      <w:r w:rsidRPr="00B70BCF">
        <w:t>Office</w:t>
      </w:r>
      <w:r w:rsidRPr="00B70BCF">
        <w:rPr>
          <w:spacing w:val="-12"/>
        </w:rPr>
        <w:t xml:space="preserve"> </w:t>
      </w:r>
      <w:r w:rsidRPr="00B70BCF">
        <w:t>of</w:t>
      </w:r>
      <w:r w:rsidRPr="00B70BCF">
        <w:rPr>
          <w:spacing w:val="-9"/>
        </w:rPr>
        <w:t xml:space="preserve"> </w:t>
      </w:r>
      <w:r w:rsidRPr="00B70BCF">
        <w:t>Central</w:t>
      </w:r>
      <w:r w:rsidRPr="00B70BCF">
        <w:rPr>
          <w:spacing w:val="-10"/>
        </w:rPr>
        <w:t xml:space="preserve"> </w:t>
      </w:r>
      <w:r w:rsidRPr="00B70BCF">
        <w:t>Grants</w:t>
      </w:r>
      <w:r w:rsidRPr="00B70BCF">
        <w:rPr>
          <w:spacing w:val="-8"/>
        </w:rPr>
        <w:t xml:space="preserve"> </w:t>
      </w:r>
      <w:r w:rsidRPr="00B70BCF">
        <w:t>Administration</w:t>
      </w:r>
      <w:r w:rsidRPr="00B70BCF">
        <w:rPr>
          <w:spacing w:val="-8"/>
        </w:rPr>
        <w:t xml:space="preserve"> </w:t>
      </w:r>
      <w:r w:rsidRPr="00B70BCF">
        <w:t>will</w:t>
      </w:r>
      <w:r w:rsidRPr="00B70BCF">
        <w:rPr>
          <w:spacing w:val="-10"/>
        </w:rPr>
        <w:t xml:space="preserve"> </w:t>
      </w:r>
      <w:r w:rsidRPr="00B70BCF">
        <w:t>incorporate</w:t>
      </w:r>
      <w:r w:rsidRPr="00B70BCF">
        <w:rPr>
          <w:spacing w:val="-10"/>
        </w:rPr>
        <w:t xml:space="preserve"> </w:t>
      </w:r>
      <w:r w:rsidRPr="00B70BCF">
        <w:t>the</w:t>
      </w:r>
      <w:r w:rsidRPr="00B70BCF">
        <w:rPr>
          <w:spacing w:val="-12"/>
        </w:rPr>
        <w:t xml:space="preserve"> </w:t>
      </w:r>
      <w:r w:rsidRPr="00B70BCF">
        <w:t>results</w:t>
      </w:r>
      <w:r w:rsidRPr="00B70BCF">
        <w:rPr>
          <w:spacing w:val="-8"/>
        </w:rPr>
        <w:t xml:space="preserve"> </w:t>
      </w:r>
      <w:r w:rsidRPr="00B70BCF">
        <w:t>of</w:t>
      </w:r>
      <w:r w:rsidRPr="00B70BCF">
        <w:rPr>
          <w:spacing w:val="-9"/>
        </w:rPr>
        <w:t xml:space="preserve"> </w:t>
      </w:r>
      <w:r w:rsidRPr="00B70BCF">
        <w:t>the</w:t>
      </w:r>
      <w:r w:rsidRPr="00B70BCF">
        <w:rPr>
          <w:spacing w:val="-11"/>
        </w:rPr>
        <w:t xml:space="preserve"> </w:t>
      </w:r>
      <w:r w:rsidRPr="00B70BCF">
        <w:t>Council</w:t>
      </w:r>
      <w:r w:rsidRPr="00B70BCF">
        <w:rPr>
          <w:spacing w:val="-13"/>
        </w:rPr>
        <w:t xml:space="preserve"> </w:t>
      </w:r>
      <w:r w:rsidRPr="00B70BCF">
        <w:t>resolution</w:t>
      </w:r>
      <w:r w:rsidRPr="00B70BCF">
        <w:rPr>
          <w:spacing w:val="-9"/>
        </w:rPr>
        <w:t xml:space="preserve"> </w:t>
      </w:r>
      <w:r w:rsidRPr="00B70BCF">
        <w:t>into</w:t>
      </w:r>
      <w:r w:rsidRPr="00B70BCF">
        <w:rPr>
          <w:spacing w:val="-10"/>
        </w:rPr>
        <w:t xml:space="preserve"> </w:t>
      </w:r>
      <w:r w:rsidRPr="00B70BCF">
        <w:t>an</w:t>
      </w:r>
      <w:r w:rsidR="00A06567" w:rsidRPr="00B70BCF">
        <w:t xml:space="preserve"> </w:t>
      </w:r>
      <w:r w:rsidRPr="00B70BCF">
        <w:rPr>
          <w:spacing w:val="-2"/>
        </w:rPr>
        <w:t>Annual</w:t>
      </w:r>
      <w:r w:rsidRPr="00B70BCF">
        <w:rPr>
          <w:spacing w:val="-11"/>
        </w:rPr>
        <w:t xml:space="preserve"> </w:t>
      </w:r>
      <w:r w:rsidRPr="00B70BCF">
        <w:t>Plan</w:t>
      </w:r>
      <w:r w:rsidRPr="00B70BCF">
        <w:rPr>
          <w:spacing w:val="-12"/>
        </w:rPr>
        <w:t xml:space="preserve"> </w:t>
      </w:r>
      <w:r w:rsidRPr="00B70BCF">
        <w:t>for</w:t>
      </w:r>
      <w:r w:rsidRPr="00B70BCF">
        <w:rPr>
          <w:spacing w:val="-12"/>
        </w:rPr>
        <w:t xml:space="preserve"> </w:t>
      </w:r>
      <w:r w:rsidRPr="00B70BCF">
        <w:t>Fiscal</w:t>
      </w:r>
      <w:r w:rsidRPr="00B70BCF">
        <w:rPr>
          <w:spacing w:val="-11"/>
        </w:rPr>
        <w:t xml:space="preserve"> </w:t>
      </w:r>
      <w:r w:rsidRPr="00B70BCF">
        <w:rPr>
          <w:spacing w:val="-3"/>
        </w:rPr>
        <w:t>Year</w:t>
      </w:r>
      <w:r w:rsidRPr="00B70BCF">
        <w:rPr>
          <w:spacing w:val="-7"/>
        </w:rPr>
        <w:t xml:space="preserve"> </w:t>
      </w:r>
      <w:r w:rsidRPr="00B70BCF">
        <w:t>202</w:t>
      </w:r>
      <w:r w:rsidR="008A4F66">
        <w:t>3</w:t>
      </w:r>
      <w:r w:rsidRPr="00B70BCF">
        <w:t>-2</w:t>
      </w:r>
      <w:r w:rsidR="008A4F66">
        <w:t>4</w:t>
      </w:r>
      <w:r w:rsidRPr="00B70BCF">
        <w:t>,</w:t>
      </w:r>
      <w:r w:rsidRPr="00B70BCF">
        <w:rPr>
          <w:spacing w:val="-10"/>
        </w:rPr>
        <w:t xml:space="preserve"> </w:t>
      </w:r>
      <w:r w:rsidRPr="00B70BCF">
        <w:t>which</w:t>
      </w:r>
      <w:r w:rsidRPr="00B70BCF">
        <w:rPr>
          <w:spacing w:val="-11"/>
        </w:rPr>
        <w:t xml:space="preserve"> </w:t>
      </w:r>
      <w:r w:rsidRPr="00B70BCF">
        <w:t>will</w:t>
      </w:r>
      <w:r w:rsidRPr="00B70BCF">
        <w:rPr>
          <w:spacing w:val="-12"/>
        </w:rPr>
        <w:t xml:space="preserve"> </w:t>
      </w:r>
      <w:r w:rsidRPr="00B70BCF">
        <w:t>be</w:t>
      </w:r>
      <w:r w:rsidRPr="00B70BCF">
        <w:rPr>
          <w:spacing w:val="-13"/>
        </w:rPr>
        <w:t xml:space="preserve"> </w:t>
      </w:r>
      <w:r w:rsidRPr="00B70BCF">
        <w:t>submitted</w:t>
      </w:r>
      <w:r w:rsidRPr="00B70BCF">
        <w:rPr>
          <w:spacing w:val="-11"/>
        </w:rPr>
        <w:t xml:space="preserve"> </w:t>
      </w:r>
      <w:r w:rsidRPr="00B70BCF">
        <w:t>to</w:t>
      </w:r>
      <w:r w:rsidRPr="00B70BCF">
        <w:rPr>
          <w:spacing w:val="-11"/>
        </w:rPr>
        <w:t xml:space="preserve"> </w:t>
      </w:r>
      <w:r w:rsidRPr="00B70BCF">
        <w:t>HUD</w:t>
      </w:r>
      <w:r w:rsidRPr="00B70BCF">
        <w:rPr>
          <w:spacing w:val="-12"/>
        </w:rPr>
        <w:t xml:space="preserve"> </w:t>
      </w:r>
      <w:r w:rsidRPr="00B70BCF">
        <w:t>for</w:t>
      </w:r>
      <w:r w:rsidRPr="00B70BCF">
        <w:rPr>
          <w:spacing w:val="-12"/>
        </w:rPr>
        <w:t xml:space="preserve"> </w:t>
      </w:r>
      <w:r w:rsidRPr="00B70BCF">
        <w:t>approval</w:t>
      </w:r>
      <w:r w:rsidRPr="00B70BCF">
        <w:rPr>
          <w:spacing w:val="-12"/>
        </w:rPr>
        <w:t xml:space="preserve"> </w:t>
      </w:r>
      <w:r w:rsidRPr="00B70BCF">
        <w:t>on</w:t>
      </w:r>
      <w:r w:rsidRPr="00B70BCF">
        <w:rPr>
          <w:spacing w:val="-11"/>
        </w:rPr>
        <w:t xml:space="preserve"> </w:t>
      </w:r>
      <w:r w:rsidRPr="00B70BCF">
        <w:t>or</w:t>
      </w:r>
      <w:r w:rsidRPr="00B70BCF">
        <w:rPr>
          <w:spacing w:val="-9"/>
        </w:rPr>
        <w:t xml:space="preserve"> </w:t>
      </w:r>
      <w:r w:rsidRPr="00B70BCF">
        <w:t>before</w:t>
      </w:r>
      <w:r w:rsidRPr="00B70BCF">
        <w:rPr>
          <w:spacing w:val="-11"/>
        </w:rPr>
        <w:t xml:space="preserve"> </w:t>
      </w:r>
      <w:r w:rsidRPr="00B70BCF">
        <w:t>June</w:t>
      </w:r>
      <w:r w:rsidRPr="00B70BCF">
        <w:rPr>
          <w:spacing w:val="-11"/>
        </w:rPr>
        <w:t xml:space="preserve"> </w:t>
      </w:r>
      <w:r w:rsidRPr="00B70BCF">
        <w:t>30, 20</w:t>
      </w:r>
      <w:r w:rsidR="008A4F66">
        <w:t>23</w:t>
      </w:r>
      <w:r w:rsidRPr="00B70BCF">
        <w:t>.</w:t>
      </w:r>
    </w:p>
    <w:p w:rsidR="004B030A" w:rsidRPr="00B70BCF" w:rsidRDefault="0013217E">
      <w:pPr>
        <w:pStyle w:val="ListParagraph"/>
        <w:numPr>
          <w:ilvl w:val="0"/>
          <w:numId w:val="1"/>
        </w:numPr>
        <w:tabs>
          <w:tab w:val="left" w:pos="1120"/>
          <w:tab w:val="left" w:pos="1121"/>
        </w:tabs>
        <w:spacing w:before="113"/>
        <w:ind w:left="1120" w:right="452"/>
      </w:pPr>
      <w:r w:rsidRPr="00B70BCF">
        <w:t xml:space="preserve">HUD will </w:t>
      </w:r>
      <w:r w:rsidRPr="00B70BCF">
        <w:rPr>
          <w:spacing w:val="-3"/>
        </w:rPr>
        <w:t xml:space="preserve">issue </w:t>
      </w:r>
      <w:r w:rsidRPr="00B70BCF">
        <w:t xml:space="preserve">the results of </w:t>
      </w:r>
      <w:r w:rsidRPr="00B70BCF">
        <w:rPr>
          <w:spacing w:val="-3"/>
        </w:rPr>
        <w:t xml:space="preserve">its </w:t>
      </w:r>
      <w:r w:rsidRPr="00B70BCF">
        <w:t>review of the Annual Plan within 60 days of its acceptance of delivery to the</w:t>
      </w:r>
      <w:r w:rsidRPr="00B70BCF">
        <w:rPr>
          <w:spacing w:val="-13"/>
        </w:rPr>
        <w:t xml:space="preserve"> </w:t>
      </w:r>
      <w:r w:rsidRPr="00B70BCF">
        <w:t>HUD</w:t>
      </w:r>
      <w:r w:rsidRPr="00B70BCF">
        <w:rPr>
          <w:spacing w:val="-12"/>
        </w:rPr>
        <w:t xml:space="preserve"> </w:t>
      </w:r>
      <w:r w:rsidRPr="00B70BCF">
        <w:t>Field</w:t>
      </w:r>
      <w:r w:rsidRPr="00B70BCF">
        <w:rPr>
          <w:spacing w:val="-14"/>
        </w:rPr>
        <w:t xml:space="preserve"> </w:t>
      </w:r>
      <w:r w:rsidRPr="00B70BCF">
        <w:t>Office.</w:t>
      </w:r>
      <w:r w:rsidRPr="00B70BCF">
        <w:rPr>
          <w:spacing w:val="-14"/>
        </w:rPr>
        <w:t xml:space="preserve"> </w:t>
      </w:r>
      <w:r w:rsidRPr="00B70BCF">
        <w:t>HUD</w:t>
      </w:r>
      <w:r w:rsidRPr="00B70BCF">
        <w:rPr>
          <w:spacing w:val="-9"/>
        </w:rPr>
        <w:t xml:space="preserve"> </w:t>
      </w:r>
      <w:r w:rsidRPr="00B70BCF">
        <w:t>commentary</w:t>
      </w:r>
      <w:r w:rsidRPr="00B70BCF">
        <w:rPr>
          <w:spacing w:val="-15"/>
        </w:rPr>
        <w:t xml:space="preserve"> </w:t>
      </w:r>
      <w:r w:rsidRPr="00B70BCF">
        <w:t>on</w:t>
      </w:r>
      <w:r w:rsidRPr="00B70BCF">
        <w:rPr>
          <w:spacing w:val="-15"/>
        </w:rPr>
        <w:t xml:space="preserve"> </w:t>
      </w:r>
      <w:r w:rsidRPr="00B70BCF">
        <w:t>the</w:t>
      </w:r>
      <w:r w:rsidRPr="00B70BCF">
        <w:rPr>
          <w:spacing w:val="-11"/>
        </w:rPr>
        <w:t xml:space="preserve"> </w:t>
      </w:r>
      <w:r w:rsidRPr="00B70BCF">
        <w:t>Annual</w:t>
      </w:r>
      <w:r w:rsidRPr="00B70BCF">
        <w:rPr>
          <w:spacing w:val="-12"/>
        </w:rPr>
        <w:t xml:space="preserve"> </w:t>
      </w:r>
      <w:r w:rsidRPr="00B70BCF">
        <w:t>Plan</w:t>
      </w:r>
      <w:r w:rsidRPr="00B70BCF">
        <w:rPr>
          <w:spacing w:val="-10"/>
        </w:rPr>
        <w:t xml:space="preserve"> </w:t>
      </w:r>
      <w:r w:rsidRPr="00B70BCF">
        <w:t>is</w:t>
      </w:r>
      <w:r w:rsidRPr="00B70BCF">
        <w:rPr>
          <w:spacing w:val="-11"/>
        </w:rPr>
        <w:t xml:space="preserve"> </w:t>
      </w:r>
      <w:r w:rsidRPr="00B70BCF">
        <w:t>anticipated</w:t>
      </w:r>
      <w:r w:rsidRPr="00B70BCF">
        <w:rPr>
          <w:spacing w:val="-13"/>
        </w:rPr>
        <w:t xml:space="preserve"> </w:t>
      </w:r>
      <w:r w:rsidRPr="00B70BCF">
        <w:t>to</w:t>
      </w:r>
      <w:r w:rsidRPr="00B70BCF">
        <w:rPr>
          <w:spacing w:val="-14"/>
        </w:rPr>
        <w:t xml:space="preserve"> </w:t>
      </w:r>
      <w:r w:rsidRPr="00B70BCF">
        <w:t>take</w:t>
      </w:r>
      <w:r w:rsidRPr="00B70BCF">
        <w:rPr>
          <w:spacing w:val="-14"/>
        </w:rPr>
        <w:t xml:space="preserve"> </w:t>
      </w:r>
      <w:r w:rsidRPr="00B70BCF">
        <w:t>place</w:t>
      </w:r>
      <w:r w:rsidRPr="00B70BCF">
        <w:rPr>
          <w:spacing w:val="-11"/>
        </w:rPr>
        <w:t xml:space="preserve"> </w:t>
      </w:r>
      <w:r w:rsidRPr="00B70BCF">
        <w:t>no</w:t>
      </w:r>
      <w:r w:rsidRPr="00B70BCF">
        <w:rPr>
          <w:spacing w:val="-12"/>
        </w:rPr>
        <w:t xml:space="preserve"> </w:t>
      </w:r>
      <w:r w:rsidRPr="00B70BCF">
        <w:t>later</w:t>
      </w:r>
      <w:r w:rsidRPr="00B70BCF">
        <w:rPr>
          <w:spacing w:val="-13"/>
        </w:rPr>
        <w:t xml:space="preserve"> </w:t>
      </w:r>
      <w:r w:rsidRPr="00B70BCF">
        <w:t>than</w:t>
      </w:r>
      <w:r w:rsidRPr="00B70BCF">
        <w:rPr>
          <w:spacing w:val="-12"/>
        </w:rPr>
        <w:t xml:space="preserve"> </w:t>
      </w:r>
      <w:r w:rsidRPr="00B70BCF">
        <w:t>early September.</w:t>
      </w:r>
    </w:p>
    <w:p w:rsidR="004B030A" w:rsidRPr="00B70BCF" w:rsidRDefault="0013217E">
      <w:pPr>
        <w:pStyle w:val="ListParagraph"/>
        <w:numPr>
          <w:ilvl w:val="0"/>
          <w:numId w:val="1"/>
        </w:numPr>
        <w:tabs>
          <w:tab w:val="left" w:pos="1120"/>
          <w:tab w:val="left" w:pos="1121"/>
        </w:tabs>
        <w:spacing w:before="108"/>
        <w:ind w:left="1120" w:right="499"/>
      </w:pPr>
      <w:r w:rsidRPr="00B70BCF">
        <w:t>After</w:t>
      </w:r>
      <w:r w:rsidRPr="00B70BCF">
        <w:rPr>
          <w:spacing w:val="-12"/>
        </w:rPr>
        <w:t xml:space="preserve"> </w:t>
      </w:r>
      <w:r w:rsidRPr="00B70BCF">
        <w:t>the</w:t>
      </w:r>
      <w:r w:rsidRPr="00B70BCF">
        <w:rPr>
          <w:spacing w:val="-9"/>
        </w:rPr>
        <w:t xml:space="preserve"> </w:t>
      </w:r>
      <w:r w:rsidRPr="00B70BCF">
        <w:rPr>
          <w:spacing w:val="-2"/>
        </w:rPr>
        <w:t>Annual</w:t>
      </w:r>
      <w:r w:rsidRPr="00B70BCF">
        <w:rPr>
          <w:spacing w:val="-11"/>
        </w:rPr>
        <w:t xml:space="preserve"> </w:t>
      </w:r>
      <w:r w:rsidRPr="00B70BCF">
        <w:t>Plan</w:t>
      </w:r>
      <w:r w:rsidRPr="00B70BCF">
        <w:rPr>
          <w:spacing w:val="-10"/>
        </w:rPr>
        <w:t xml:space="preserve"> </w:t>
      </w:r>
      <w:r w:rsidRPr="00B70BCF">
        <w:t>is</w:t>
      </w:r>
      <w:r w:rsidRPr="00B70BCF">
        <w:rPr>
          <w:spacing w:val="-9"/>
        </w:rPr>
        <w:t xml:space="preserve"> </w:t>
      </w:r>
      <w:r w:rsidRPr="00B70BCF">
        <w:t>approved,</w:t>
      </w:r>
      <w:r w:rsidRPr="00B70BCF">
        <w:rPr>
          <w:spacing w:val="-12"/>
        </w:rPr>
        <w:t xml:space="preserve"> </w:t>
      </w:r>
      <w:r w:rsidRPr="00B70BCF">
        <w:t>HUD</w:t>
      </w:r>
      <w:r w:rsidRPr="00B70BCF">
        <w:rPr>
          <w:spacing w:val="-10"/>
        </w:rPr>
        <w:t xml:space="preserve"> </w:t>
      </w:r>
      <w:r w:rsidRPr="00B70BCF">
        <w:t>will</w:t>
      </w:r>
      <w:r w:rsidRPr="00B70BCF">
        <w:rPr>
          <w:spacing w:val="-11"/>
        </w:rPr>
        <w:t xml:space="preserve"> </w:t>
      </w:r>
      <w:r w:rsidRPr="00B70BCF">
        <w:rPr>
          <w:spacing w:val="-3"/>
        </w:rPr>
        <w:t>issue</w:t>
      </w:r>
      <w:r w:rsidRPr="00B70BCF">
        <w:rPr>
          <w:spacing w:val="-11"/>
        </w:rPr>
        <w:t xml:space="preserve"> </w:t>
      </w:r>
      <w:r w:rsidRPr="00B70BCF">
        <w:t>a</w:t>
      </w:r>
      <w:r w:rsidRPr="00B70BCF">
        <w:rPr>
          <w:spacing w:val="-11"/>
        </w:rPr>
        <w:t xml:space="preserve"> </w:t>
      </w:r>
      <w:r w:rsidRPr="00B70BCF">
        <w:t>contract</w:t>
      </w:r>
      <w:r w:rsidRPr="00B70BCF">
        <w:rPr>
          <w:spacing w:val="-13"/>
        </w:rPr>
        <w:t xml:space="preserve"> </w:t>
      </w:r>
      <w:r w:rsidRPr="00B70BCF">
        <w:t>to</w:t>
      </w:r>
      <w:r w:rsidRPr="00B70BCF">
        <w:rPr>
          <w:spacing w:val="-12"/>
        </w:rPr>
        <w:t xml:space="preserve"> </w:t>
      </w:r>
      <w:r w:rsidRPr="00B70BCF">
        <w:t>the</w:t>
      </w:r>
      <w:r w:rsidRPr="00B70BCF">
        <w:rPr>
          <w:spacing w:val="-11"/>
        </w:rPr>
        <w:t xml:space="preserve"> </w:t>
      </w:r>
      <w:r w:rsidRPr="00B70BCF">
        <w:t>City</w:t>
      </w:r>
      <w:r w:rsidRPr="00B70BCF">
        <w:rPr>
          <w:spacing w:val="-14"/>
        </w:rPr>
        <w:t xml:space="preserve"> </w:t>
      </w:r>
      <w:r w:rsidRPr="00B70BCF">
        <w:t>of</w:t>
      </w:r>
      <w:r w:rsidRPr="00B70BCF">
        <w:rPr>
          <w:spacing w:val="-10"/>
        </w:rPr>
        <w:t xml:space="preserve"> </w:t>
      </w:r>
      <w:r w:rsidRPr="00B70BCF">
        <w:t>Hartford</w:t>
      </w:r>
      <w:r w:rsidRPr="00B70BCF">
        <w:rPr>
          <w:spacing w:val="-10"/>
        </w:rPr>
        <w:t xml:space="preserve"> </w:t>
      </w:r>
      <w:r w:rsidRPr="00B70BCF">
        <w:t>officially</w:t>
      </w:r>
      <w:r w:rsidRPr="00B70BCF">
        <w:rPr>
          <w:spacing w:val="-14"/>
        </w:rPr>
        <w:t xml:space="preserve"> </w:t>
      </w:r>
      <w:r w:rsidRPr="00B70BCF">
        <w:t>awarding</w:t>
      </w:r>
      <w:r w:rsidRPr="00B70BCF">
        <w:rPr>
          <w:spacing w:val="-10"/>
        </w:rPr>
        <w:t xml:space="preserve"> </w:t>
      </w:r>
      <w:r w:rsidRPr="00B70BCF">
        <w:t xml:space="preserve">the </w:t>
      </w:r>
      <w:r w:rsidRPr="00B70BCF">
        <w:rPr>
          <w:spacing w:val="-3"/>
        </w:rPr>
        <w:t xml:space="preserve">CDBG </w:t>
      </w:r>
      <w:r w:rsidRPr="00B70BCF">
        <w:t>funding. This may not take place until October. However, funded activities may begin July 1, the first</w:t>
      </w:r>
      <w:r w:rsidRPr="00B70BCF">
        <w:rPr>
          <w:spacing w:val="-13"/>
        </w:rPr>
        <w:t xml:space="preserve"> </w:t>
      </w:r>
      <w:r w:rsidRPr="00B70BCF">
        <w:t>day</w:t>
      </w:r>
      <w:r w:rsidRPr="00B70BCF">
        <w:rPr>
          <w:spacing w:val="-13"/>
        </w:rPr>
        <w:t xml:space="preserve"> </w:t>
      </w:r>
      <w:r w:rsidRPr="00B70BCF">
        <w:t>of</w:t>
      </w:r>
      <w:r w:rsidRPr="00B70BCF">
        <w:rPr>
          <w:spacing w:val="-10"/>
        </w:rPr>
        <w:t xml:space="preserve"> </w:t>
      </w:r>
      <w:r w:rsidRPr="00B70BCF">
        <w:t>the</w:t>
      </w:r>
      <w:r w:rsidRPr="00B70BCF">
        <w:rPr>
          <w:spacing w:val="-12"/>
        </w:rPr>
        <w:t xml:space="preserve"> </w:t>
      </w:r>
      <w:r w:rsidRPr="00B70BCF">
        <w:t>fiscal</w:t>
      </w:r>
      <w:r w:rsidRPr="00B70BCF">
        <w:rPr>
          <w:spacing w:val="-9"/>
        </w:rPr>
        <w:t xml:space="preserve"> </w:t>
      </w:r>
      <w:r w:rsidRPr="00B70BCF">
        <w:rPr>
          <w:spacing w:val="-3"/>
        </w:rPr>
        <w:t>year,</w:t>
      </w:r>
      <w:r w:rsidRPr="00B70BCF">
        <w:rPr>
          <w:spacing w:val="-10"/>
        </w:rPr>
        <w:t xml:space="preserve"> </w:t>
      </w:r>
      <w:r w:rsidRPr="00B70BCF">
        <w:t>and</w:t>
      </w:r>
      <w:r w:rsidRPr="00B70BCF">
        <w:rPr>
          <w:spacing w:val="-9"/>
        </w:rPr>
        <w:t xml:space="preserve"> </w:t>
      </w:r>
      <w:r w:rsidRPr="00B70BCF">
        <w:t>applicants</w:t>
      </w:r>
      <w:r w:rsidRPr="00B70BCF">
        <w:rPr>
          <w:spacing w:val="-7"/>
        </w:rPr>
        <w:t xml:space="preserve"> </w:t>
      </w:r>
      <w:r w:rsidRPr="00B70BCF">
        <w:t>who</w:t>
      </w:r>
      <w:r w:rsidRPr="00B70BCF">
        <w:rPr>
          <w:spacing w:val="-11"/>
        </w:rPr>
        <w:t xml:space="preserve"> </w:t>
      </w:r>
      <w:r w:rsidRPr="00B70BCF">
        <w:t>have</w:t>
      </w:r>
      <w:r w:rsidRPr="00B70BCF">
        <w:rPr>
          <w:spacing w:val="-10"/>
        </w:rPr>
        <w:t xml:space="preserve"> </w:t>
      </w:r>
      <w:r w:rsidRPr="00B70BCF">
        <w:t>been</w:t>
      </w:r>
      <w:r w:rsidRPr="00B70BCF">
        <w:rPr>
          <w:spacing w:val="-12"/>
        </w:rPr>
        <w:t xml:space="preserve"> </w:t>
      </w:r>
      <w:r w:rsidRPr="00B70BCF">
        <w:t>approved</w:t>
      </w:r>
      <w:r w:rsidRPr="00B70BCF">
        <w:rPr>
          <w:spacing w:val="-12"/>
        </w:rPr>
        <w:t xml:space="preserve"> </w:t>
      </w:r>
      <w:r w:rsidRPr="00B70BCF">
        <w:t>for</w:t>
      </w:r>
      <w:r w:rsidRPr="00B70BCF">
        <w:rPr>
          <w:spacing w:val="-12"/>
        </w:rPr>
        <w:t xml:space="preserve"> </w:t>
      </w:r>
      <w:r w:rsidRPr="00B70BCF">
        <w:t>funding</w:t>
      </w:r>
      <w:r w:rsidRPr="00B70BCF">
        <w:rPr>
          <w:spacing w:val="-10"/>
        </w:rPr>
        <w:t xml:space="preserve"> </w:t>
      </w:r>
      <w:r w:rsidRPr="00B70BCF">
        <w:t>will</w:t>
      </w:r>
      <w:r w:rsidRPr="00B70BCF">
        <w:rPr>
          <w:spacing w:val="-11"/>
        </w:rPr>
        <w:t xml:space="preserve"> </w:t>
      </w:r>
      <w:r w:rsidRPr="00B70BCF">
        <w:t>be</w:t>
      </w:r>
      <w:r w:rsidRPr="00B70BCF">
        <w:rPr>
          <w:spacing w:val="-12"/>
        </w:rPr>
        <w:t xml:space="preserve"> </w:t>
      </w:r>
      <w:r w:rsidRPr="00B70BCF">
        <w:t>able</w:t>
      </w:r>
      <w:r w:rsidRPr="00B70BCF">
        <w:rPr>
          <w:spacing w:val="-10"/>
        </w:rPr>
        <w:t xml:space="preserve"> </w:t>
      </w:r>
      <w:r w:rsidRPr="00B70BCF">
        <w:t>to</w:t>
      </w:r>
      <w:r w:rsidRPr="00B70BCF">
        <w:rPr>
          <w:spacing w:val="-10"/>
        </w:rPr>
        <w:t xml:space="preserve"> </w:t>
      </w:r>
      <w:r w:rsidRPr="00B70BCF">
        <w:t>draw</w:t>
      </w:r>
      <w:r w:rsidRPr="00B70BCF">
        <w:rPr>
          <w:spacing w:val="-10"/>
        </w:rPr>
        <w:t xml:space="preserve"> </w:t>
      </w:r>
      <w:r w:rsidRPr="00B70BCF">
        <w:t>down funds</w:t>
      </w:r>
      <w:r w:rsidRPr="00B70BCF">
        <w:rPr>
          <w:spacing w:val="-12"/>
        </w:rPr>
        <w:t xml:space="preserve"> </w:t>
      </w:r>
      <w:r w:rsidRPr="00B70BCF">
        <w:t>in</w:t>
      </w:r>
      <w:r w:rsidRPr="00B70BCF">
        <w:rPr>
          <w:spacing w:val="-14"/>
        </w:rPr>
        <w:t xml:space="preserve"> </w:t>
      </w:r>
      <w:r w:rsidRPr="00B70BCF">
        <w:t>reimbursement</w:t>
      </w:r>
      <w:r w:rsidRPr="00B70BCF">
        <w:rPr>
          <w:spacing w:val="-15"/>
        </w:rPr>
        <w:t xml:space="preserve"> </w:t>
      </w:r>
      <w:r w:rsidRPr="00B70BCF">
        <w:t>of</w:t>
      </w:r>
      <w:r w:rsidRPr="00B70BCF">
        <w:rPr>
          <w:spacing w:val="-13"/>
        </w:rPr>
        <w:t xml:space="preserve"> </w:t>
      </w:r>
      <w:r w:rsidRPr="00B70BCF">
        <w:t>the</w:t>
      </w:r>
      <w:r w:rsidRPr="00B70BCF">
        <w:rPr>
          <w:spacing w:val="-12"/>
        </w:rPr>
        <w:t xml:space="preserve"> </w:t>
      </w:r>
      <w:r w:rsidRPr="00B70BCF">
        <w:t>approved</w:t>
      </w:r>
      <w:r w:rsidRPr="00B70BCF">
        <w:rPr>
          <w:spacing w:val="-14"/>
        </w:rPr>
        <w:t xml:space="preserve"> </w:t>
      </w:r>
      <w:r w:rsidRPr="00B70BCF">
        <w:t>costs</w:t>
      </w:r>
      <w:r w:rsidRPr="00B70BCF">
        <w:rPr>
          <w:spacing w:val="-12"/>
        </w:rPr>
        <w:t xml:space="preserve"> </w:t>
      </w:r>
      <w:r w:rsidRPr="00B70BCF">
        <w:t>of</w:t>
      </w:r>
      <w:r w:rsidRPr="00B70BCF">
        <w:rPr>
          <w:spacing w:val="-12"/>
        </w:rPr>
        <w:t xml:space="preserve"> </w:t>
      </w:r>
      <w:r w:rsidRPr="00B70BCF">
        <w:t>those</w:t>
      </w:r>
      <w:r w:rsidRPr="00B70BCF">
        <w:rPr>
          <w:spacing w:val="-12"/>
        </w:rPr>
        <w:t xml:space="preserve"> </w:t>
      </w:r>
      <w:r w:rsidRPr="00B70BCF">
        <w:t>activities,</w:t>
      </w:r>
      <w:r w:rsidRPr="00B70BCF">
        <w:rPr>
          <w:spacing w:val="-15"/>
        </w:rPr>
        <w:t xml:space="preserve"> </w:t>
      </w:r>
      <w:r w:rsidRPr="00B70BCF">
        <w:t>under</w:t>
      </w:r>
      <w:r w:rsidRPr="00B70BCF">
        <w:rPr>
          <w:spacing w:val="-14"/>
        </w:rPr>
        <w:t xml:space="preserve"> </w:t>
      </w:r>
      <w:r w:rsidRPr="00B70BCF">
        <w:t>the</w:t>
      </w:r>
      <w:r w:rsidRPr="00B70BCF">
        <w:rPr>
          <w:spacing w:val="-16"/>
        </w:rPr>
        <w:t xml:space="preserve"> </w:t>
      </w:r>
      <w:r w:rsidRPr="00B70BCF">
        <w:t>terms</w:t>
      </w:r>
      <w:r w:rsidRPr="00B70BCF">
        <w:rPr>
          <w:spacing w:val="-13"/>
        </w:rPr>
        <w:t xml:space="preserve"> </w:t>
      </w:r>
      <w:r w:rsidRPr="00B70BCF">
        <w:t>of</w:t>
      </w:r>
      <w:r w:rsidRPr="00B70BCF">
        <w:rPr>
          <w:spacing w:val="-16"/>
        </w:rPr>
        <w:t xml:space="preserve"> </w:t>
      </w:r>
      <w:r w:rsidRPr="00B70BCF">
        <w:rPr>
          <w:spacing w:val="-3"/>
        </w:rPr>
        <w:t>their</w:t>
      </w:r>
      <w:r w:rsidRPr="00B70BCF">
        <w:rPr>
          <w:spacing w:val="-12"/>
        </w:rPr>
        <w:t xml:space="preserve"> </w:t>
      </w:r>
      <w:r w:rsidRPr="00B70BCF">
        <w:t>contracts</w:t>
      </w:r>
      <w:r w:rsidRPr="00B70BCF">
        <w:rPr>
          <w:spacing w:val="-12"/>
        </w:rPr>
        <w:t xml:space="preserve"> </w:t>
      </w:r>
      <w:r w:rsidRPr="00B70BCF">
        <w:t>for</w:t>
      </w:r>
      <w:r w:rsidRPr="00B70BCF">
        <w:rPr>
          <w:spacing w:val="-14"/>
        </w:rPr>
        <w:t xml:space="preserve"> </w:t>
      </w:r>
      <w:r w:rsidRPr="00B70BCF">
        <w:t xml:space="preserve">the fiscal </w:t>
      </w:r>
      <w:r w:rsidRPr="00B70BCF">
        <w:rPr>
          <w:spacing w:val="-3"/>
        </w:rPr>
        <w:t xml:space="preserve">year, </w:t>
      </w:r>
      <w:r w:rsidRPr="00B70BCF">
        <w:t>once those contracts have been fully executed and the Federal funds made available to the City of</w:t>
      </w:r>
      <w:r w:rsidRPr="00B70BCF">
        <w:rPr>
          <w:spacing w:val="-11"/>
        </w:rPr>
        <w:t xml:space="preserve"> </w:t>
      </w:r>
      <w:r w:rsidRPr="00B70BCF">
        <w:t>Hartford.</w:t>
      </w:r>
    </w:p>
    <w:p w:rsidR="004B030A" w:rsidRPr="00B70BCF" w:rsidRDefault="0013217E">
      <w:pPr>
        <w:pStyle w:val="ListParagraph"/>
        <w:numPr>
          <w:ilvl w:val="0"/>
          <w:numId w:val="1"/>
        </w:numPr>
        <w:tabs>
          <w:tab w:val="left" w:pos="1120"/>
          <w:tab w:val="left" w:pos="1121"/>
        </w:tabs>
        <w:spacing w:before="114" w:line="235" w:lineRule="auto"/>
        <w:ind w:left="1120" w:right="747"/>
        <w:rPr>
          <w:b/>
        </w:rPr>
      </w:pPr>
      <w:r w:rsidRPr="00B70BCF">
        <w:t>All</w:t>
      </w:r>
      <w:r w:rsidRPr="00B70BCF">
        <w:rPr>
          <w:spacing w:val="-14"/>
        </w:rPr>
        <w:t xml:space="preserve"> </w:t>
      </w:r>
      <w:r w:rsidRPr="00B70BCF">
        <w:t>CDBG</w:t>
      </w:r>
      <w:r w:rsidRPr="00B70BCF">
        <w:rPr>
          <w:spacing w:val="-15"/>
        </w:rPr>
        <w:t xml:space="preserve"> </w:t>
      </w:r>
      <w:r w:rsidRPr="00B70BCF">
        <w:t>funds</w:t>
      </w:r>
      <w:r w:rsidRPr="00B70BCF">
        <w:rPr>
          <w:spacing w:val="-12"/>
        </w:rPr>
        <w:t xml:space="preserve"> </w:t>
      </w:r>
      <w:r w:rsidRPr="00B70BCF">
        <w:t>are</w:t>
      </w:r>
      <w:r w:rsidRPr="00B70BCF">
        <w:rPr>
          <w:spacing w:val="-13"/>
        </w:rPr>
        <w:t xml:space="preserve"> </w:t>
      </w:r>
      <w:r w:rsidRPr="00B70BCF">
        <w:t>payable</w:t>
      </w:r>
      <w:r w:rsidRPr="00B70BCF">
        <w:rPr>
          <w:spacing w:val="-14"/>
        </w:rPr>
        <w:t xml:space="preserve"> </w:t>
      </w:r>
      <w:r w:rsidRPr="00B70BCF">
        <w:t>in</w:t>
      </w:r>
      <w:r w:rsidRPr="00B70BCF">
        <w:rPr>
          <w:spacing w:val="-16"/>
        </w:rPr>
        <w:t xml:space="preserve"> </w:t>
      </w:r>
      <w:r w:rsidRPr="00B70BCF">
        <w:t>reimbursement</w:t>
      </w:r>
      <w:r w:rsidRPr="00B70BCF">
        <w:rPr>
          <w:spacing w:val="-13"/>
        </w:rPr>
        <w:t xml:space="preserve"> </w:t>
      </w:r>
      <w:r w:rsidRPr="00B70BCF">
        <w:t>of</w:t>
      </w:r>
      <w:r w:rsidRPr="00B70BCF">
        <w:rPr>
          <w:spacing w:val="-13"/>
        </w:rPr>
        <w:t xml:space="preserve"> </w:t>
      </w:r>
      <w:r w:rsidRPr="00B70BCF">
        <w:t>actual</w:t>
      </w:r>
      <w:r w:rsidRPr="00B70BCF">
        <w:rPr>
          <w:spacing w:val="-14"/>
        </w:rPr>
        <w:t xml:space="preserve"> </w:t>
      </w:r>
      <w:r w:rsidRPr="00B70BCF">
        <w:t>costs</w:t>
      </w:r>
      <w:r w:rsidRPr="00B70BCF">
        <w:rPr>
          <w:spacing w:val="-14"/>
        </w:rPr>
        <w:t xml:space="preserve"> </w:t>
      </w:r>
      <w:r w:rsidRPr="00B70BCF">
        <w:t>expended</w:t>
      </w:r>
      <w:r w:rsidRPr="00B70BCF">
        <w:rPr>
          <w:spacing w:val="-13"/>
        </w:rPr>
        <w:t xml:space="preserve"> </w:t>
      </w:r>
      <w:r w:rsidRPr="00B70BCF">
        <w:t>in</w:t>
      </w:r>
      <w:r w:rsidRPr="00B70BCF">
        <w:rPr>
          <w:spacing w:val="-15"/>
        </w:rPr>
        <w:t xml:space="preserve"> </w:t>
      </w:r>
      <w:r w:rsidRPr="00B70BCF">
        <w:t>the</w:t>
      </w:r>
      <w:r w:rsidRPr="00B70BCF">
        <w:rPr>
          <w:spacing w:val="-14"/>
        </w:rPr>
        <w:t xml:space="preserve"> </w:t>
      </w:r>
      <w:r w:rsidRPr="00B70BCF">
        <w:t>provision</w:t>
      </w:r>
      <w:r w:rsidRPr="00B70BCF">
        <w:rPr>
          <w:spacing w:val="-15"/>
        </w:rPr>
        <w:t xml:space="preserve"> </w:t>
      </w:r>
      <w:r w:rsidRPr="00B70BCF">
        <w:t>of</w:t>
      </w:r>
      <w:r w:rsidRPr="00B70BCF">
        <w:rPr>
          <w:spacing w:val="-13"/>
        </w:rPr>
        <w:t xml:space="preserve"> </w:t>
      </w:r>
      <w:r w:rsidRPr="00B70BCF">
        <w:t>services,</w:t>
      </w:r>
      <w:r w:rsidRPr="00B70BCF">
        <w:rPr>
          <w:spacing w:val="-14"/>
        </w:rPr>
        <w:t xml:space="preserve"> </w:t>
      </w:r>
      <w:r w:rsidRPr="00B70BCF">
        <w:t>in accordance</w:t>
      </w:r>
      <w:r w:rsidRPr="00B70BCF">
        <w:rPr>
          <w:spacing w:val="-5"/>
        </w:rPr>
        <w:t xml:space="preserve"> </w:t>
      </w:r>
      <w:r w:rsidRPr="00B70BCF">
        <w:t>with</w:t>
      </w:r>
      <w:r w:rsidRPr="00B70BCF">
        <w:rPr>
          <w:spacing w:val="-6"/>
        </w:rPr>
        <w:t xml:space="preserve"> </w:t>
      </w:r>
      <w:r w:rsidRPr="00B70BCF">
        <w:t>all</w:t>
      </w:r>
      <w:r w:rsidRPr="00B70BCF">
        <w:rPr>
          <w:spacing w:val="-6"/>
        </w:rPr>
        <w:t xml:space="preserve"> </w:t>
      </w:r>
      <w:r w:rsidRPr="00B70BCF">
        <w:t>applicable</w:t>
      </w:r>
      <w:r w:rsidRPr="00B70BCF">
        <w:rPr>
          <w:spacing w:val="-6"/>
        </w:rPr>
        <w:t xml:space="preserve"> </w:t>
      </w:r>
      <w:r w:rsidRPr="00B70BCF">
        <w:t>Federal</w:t>
      </w:r>
      <w:r w:rsidRPr="00B70BCF">
        <w:rPr>
          <w:spacing w:val="-6"/>
        </w:rPr>
        <w:t xml:space="preserve"> </w:t>
      </w:r>
      <w:r w:rsidRPr="00B70BCF">
        <w:t>law,</w:t>
      </w:r>
      <w:r w:rsidRPr="00B70BCF">
        <w:rPr>
          <w:spacing w:val="-5"/>
        </w:rPr>
        <w:t xml:space="preserve"> </w:t>
      </w:r>
      <w:r w:rsidRPr="00B70BCF">
        <w:t>and</w:t>
      </w:r>
      <w:r w:rsidRPr="00B70BCF">
        <w:rPr>
          <w:spacing w:val="-3"/>
        </w:rPr>
        <w:t xml:space="preserve"> </w:t>
      </w:r>
      <w:r w:rsidRPr="00B70BCF">
        <w:rPr>
          <w:b/>
        </w:rPr>
        <w:t>will</w:t>
      </w:r>
      <w:r w:rsidRPr="00B70BCF">
        <w:rPr>
          <w:b/>
          <w:spacing w:val="-8"/>
        </w:rPr>
        <w:t xml:space="preserve"> </w:t>
      </w:r>
      <w:r w:rsidRPr="00B70BCF">
        <w:rPr>
          <w:b/>
        </w:rPr>
        <w:t>not</w:t>
      </w:r>
      <w:r w:rsidRPr="00B70BCF">
        <w:rPr>
          <w:b/>
          <w:spacing w:val="-4"/>
        </w:rPr>
        <w:t xml:space="preserve"> </w:t>
      </w:r>
      <w:r w:rsidRPr="00B70BCF">
        <w:rPr>
          <w:b/>
        </w:rPr>
        <w:t>be</w:t>
      </w:r>
      <w:r w:rsidRPr="00B70BCF">
        <w:rPr>
          <w:b/>
          <w:spacing w:val="-8"/>
        </w:rPr>
        <w:t xml:space="preserve"> </w:t>
      </w:r>
      <w:r w:rsidRPr="00B70BCF">
        <w:rPr>
          <w:b/>
        </w:rPr>
        <w:t>advanced.</w:t>
      </w:r>
    </w:p>
    <w:p w:rsidR="004B030A" w:rsidRPr="00B70BCF" w:rsidRDefault="004B030A">
      <w:pPr>
        <w:pStyle w:val="BodyText"/>
        <w:spacing w:before="5"/>
        <w:rPr>
          <w:b/>
          <w:sz w:val="22"/>
          <w:szCs w:val="22"/>
        </w:rPr>
      </w:pPr>
    </w:p>
    <w:p w:rsidR="004B030A" w:rsidRPr="00B70BCF" w:rsidRDefault="0013217E">
      <w:pPr>
        <w:pStyle w:val="Heading3"/>
        <w:rPr>
          <w:sz w:val="22"/>
          <w:szCs w:val="22"/>
        </w:rPr>
      </w:pPr>
      <w:r w:rsidRPr="00B70BCF">
        <w:rPr>
          <w:color w:val="33339A"/>
          <w:sz w:val="22"/>
          <w:szCs w:val="22"/>
        </w:rPr>
        <w:t>MISCELLANEOUS REQUIREMENTS AND PROCEDURES</w:t>
      </w:r>
    </w:p>
    <w:p w:rsidR="004B030A" w:rsidRPr="00B70BCF" w:rsidRDefault="004B030A">
      <w:pPr>
        <w:pStyle w:val="BodyText"/>
        <w:rPr>
          <w:b/>
          <w:sz w:val="22"/>
          <w:szCs w:val="22"/>
        </w:rPr>
      </w:pPr>
    </w:p>
    <w:p w:rsidR="004B030A" w:rsidRPr="00B70BCF" w:rsidRDefault="0013217E">
      <w:pPr>
        <w:pStyle w:val="ListParagraph"/>
        <w:numPr>
          <w:ilvl w:val="0"/>
          <w:numId w:val="1"/>
        </w:numPr>
        <w:tabs>
          <w:tab w:val="left" w:pos="1112"/>
          <w:tab w:val="left" w:pos="1113"/>
        </w:tabs>
        <w:spacing w:before="119"/>
        <w:ind w:left="1112" w:right="578" w:hanging="358"/>
      </w:pPr>
      <w:bookmarkStart w:id="0" w:name="_GoBack"/>
      <w:bookmarkEnd w:id="0"/>
      <w:r w:rsidRPr="00B70BCF">
        <w:t>Each</w:t>
      </w:r>
      <w:r w:rsidRPr="00B70BCF">
        <w:rPr>
          <w:spacing w:val="-10"/>
        </w:rPr>
        <w:t xml:space="preserve"> </w:t>
      </w:r>
      <w:r w:rsidRPr="00B70BCF">
        <w:t>section</w:t>
      </w:r>
      <w:r w:rsidRPr="00B70BCF">
        <w:rPr>
          <w:spacing w:val="-10"/>
        </w:rPr>
        <w:t xml:space="preserve"> </w:t>
      </w:r>
      <w:r w:rsidRPr="00B70BCF">
        <w:t>of</w:t>
      </w:r>
      <w:r w:rsidRPr="00B70BCF">
        <w:rPr>
          <w:spacing w:val="-7"/>
        </w:rPr>
        <w:t xml:space="preserve"> </w:t>
      </w:r>
      <w:r w:rsidRPr="00B70BCF">
        <w:t>the</w:t>
      </w:r>
      <w:r w:rsidRPr="00B70BCF">
        <w:rPr>
          <w:spacing w:val="-7"/>
        </w:rPr>
        <w:t xml:space="preserve"> </w:t>
      </w:r>
      <w:r w:rsidRPr="00B70BCF">
        <w:t>application</w:t>
      </w:r>
      <w:r w:rsidRPr="00B70BCF">
        <w:rPr>
          <w:spacing w:val="-10"/>
        </w:rPr>
        <w:t xml:space="preserve"> </w:t>
      </w:r>
      <w:r w:rsidRPr="00B70BCF">
        <w:t>must</w:t>
      </w:r>
      <w:r w:rsidRPr="00B70BCF">
        <w:rPr>
          <w:spacing w:val="-9"/>
        </w:rPr>
        <w:t xml:space="preserve"> </w:t>
      </w:r>
      <w:r w:rsidRPr="00B70BCF">
        <w:t>be</w:t>
      </w:r>
      <w:r w:rsidRPr="00B70BCF">
        <w:rPr>
          <w:spacing w:val="-9"/>
        </w:rPr>
        <w:t xml:space="preserve"> </w:t>
      </w:r>
      <w:r w:rsidRPr="00B70BCF">
        <w:t>completed</w:t>
      </w:r>
      <w:r w:rsidRPr="00B70BCF">
        <w:rPr>
          <w:spacing w:val="-7"/>
        </w:rPr>
        <w:t xml:space="preserve"> </w:t>
      </w:r>
      <w:r w:rsidRPr="00B70BCF">
        <w:t>as</w:t>
      </w:r>
      <w:r w:rsidRPr="00B70BCF">
        <w:rPr>
          <w:spacing w:val="-6"/>
        </w:rPr>
        <w:t xml:space="preserve"> </w:t>
      </w:r>
      <w:r w:rsidRPr="00B70BCF">
        <w:t>instructed.</w:t>
      </w:r>
      <w:r w:rsidRPr="00B70BCF">
        <w:rPr>
          <w:spacing w:val="-5"/>
        </w:rPr>
        <w:t xml:space="preserve"> </w:t>
      </w:r>
      <w:r w:rsidRPr="00B70BCF">
        <w:t>Do</w:t>
      </w:r>
      <w:r w:rsidRPr="00B70BCF">
        <w:rPr>
          <w:spacing w:val="-9"/>
        </w:rPr>
        <w:t xml:space="preserve"> </w:t>
      </w:r>
      <w:r w:rsidRPr="00B70BCF">
        <w:t>not</w:t>
      </w:r>
      <w:r w:rsidRPr="00B70BCF">
        <w:rPr>
          <w:spacing w:val="-7"/>
        </w:rPr>
        <w:t xml:space="preserve"> </w:t>
      </w:r>
      <w:r w:rsidRPr="00B70BCF">
        <w:t>leave</w:t>
      </w:r>
      <w:r w:rsidRPr="00B70BCF">
        <w:rPr>
          <w:spacing w:val="-7"/>
        </w:rPr>
        <w:t xml:space="preserve"> </w:t>
      </w:r>
      <w:r w:rsidRPr="00B70BCF">
        <w:t>any</w:t>
      </w:r>
      <w:r w:rsidRPr="00B70BCF">
        <w:rPr>
          <w:spacing w:val="-10"/>
        </w:rPr>
        <w:t xml:space="preserve"> </w:t>
      </w:r>
      <w:r w:rsidRPr="00B70BCF">
        <w:t>applicable</w:t>
      </w:r>
      <w:r w:rsidRPr="00B70BCF">
        <w:rPr>
          <w:spacing w:val="-9"/>
        </w:rPr>
        <w:t xml:space="preserve"> </w:t>
      </w:r>
      <w:r w:rsidRPr="00B70BCF">
        <w:t>questions blank, and do not omit any required authorized</w:t>
      </w:r>
      <w:r w:rsidRPr="00B70BCF">
        <w:rPr>
          <w:spacing w:val="-8"/>
        </w:rPr>
        <w:t xml:space="preserve"> </w:t>
      </w:r>
      <w:r w:rsidRPr="00B70BCF">
        <w:t>signature.</w:t>
      </w:r>
    </w:p>
    <w:p w:rsidR="004B030A" w:rsidRPr="00B70BCF" w:rsidRDefault="0013217E">
      <w:pPr>
        <w:pStyle w:val="ListParagraph"/>
        <w:numPr>
          <w:ilvl w:val="0"/>
          <w:numId w:val="1"/>
        </w:numPr>
        <w:tabs>
          <w:tab w:val="left" w:pos="1134"/>
          <w:tab w:val="left" w:pos="1135"/>
        </w:tabs>
        <w:spacing w:before="33"/>
        <w:ind w:left="1134" w:right="363"/>
      </w:pPr>
      <w:r w:rsidRPr="00B70BCF">
        <w:t>Applications</w:t>
      </w:r>
      <w:r w:rsidRPr="00B70BCF">
        <w:rPr>
          <w:spacing w:val="-8"/>
        </w:rPr>
        <w:t xml:space="preserve"> </w:t>
      </w:r>
      <w:r w:rsidRPr="00B70BCF">
        <w:t>must</w:t>
      </w:r>
      <w:r w:rsidRPr="00B70BCF">
        <w:rPr>
          <w:spacing w:val="-8"/>
        </w:rPr>
        <w:t xml:space="preserve"> </w:t>
      </w:r>
      <w:r w:rsidRPr="00B70BCF">
        <w:t>be</w:t>
      </w:r>
      <w:r w:rsidRPr="00B70BCF">
        <w:rPr>
          <w:spacing w:val="-6"/>
        </w:rPr>
        <w:t xml:space="preserve"> </w:t>
      </w:r>
      <w:r w:rsidRPr="00B70BCF">
        <w:t>typed,</w:t>
      </w:r>
      <w:r w:rsidRPr="00B70BCF">
        <w:rPr>
          <w:spacing w:val="-5"/>
        </w:rPr>
        <w:t xml:space="preserve"> </w:t>
      </w:r>
      <w:r w:rsidRPr="00B70BCF">
        <w:t>and</w:t>
      </w:r>
      <w:r w:rsidRPr="00B70BCF">
        <w:rPr>
          <w:spacing w:val="-7"/>
        </w:rPr>
        <w:t xml:space="preserve"> </w:t>
      </w:r>
      <w:r w:rsidRPr="00B70BCF">
        <w:t>submitted</w:t>
      </w:r>
      <w:r w:rsidRPr="00B70BCF">
        <w:rPr>
          <w:spacing w:val="-9"/>
        </w:rPr>
        <w:t xml:space="preserve"> </w:t>
      </w:r>
      <w:r w:rsidRPr="00B70BCF">
        <w:rPr>
          <w:b/>
        </w:rPr>
        <w:t>on</w:t>
      </w:r>
      <w:r w:rsidRPr="00B70BCF">
        <w:rPr>
          <w:b/>
          <w:spacing w:val="-9"/>
        </w:rPr>
        <w:t xml:space="preserve"> </w:t>
      </w:r>
      <w:r w:rsidRPr="00B70BCF">
        <w:rPr>
          <w:b/>
        </w:rPr>
        <w:t>the</w:t>
      </w:r>
      <w:r w:rsidRPr="00B70BCF">
        <w:rPr>
          <w:b/>
          <w:spacing w:val="-11"/>
        </w:rPr>
        <w:t xml:space="preserve"> </w:t>
      </w:r>
      <w:r w:rsidRPr="00B70BCF">
        <w:rPr>
          <w:b/>
        </w:rPr>
        <w:t>current</w:t>
      </w:r>
      <w:r w:rsidRPr="00B70BCF">
        <w:rPr>
          <w:b/>
          <w:spacing w:val="-8"/>
        </w:rPr>
        <w:t xml:space="preserve"> </w:t>
      </w:r>
      <w:r w:rsidRPr="00B70BCF">
        <w:rPr>
          <w:b/>
        </w:rPr>
        <w:t>year’s</w:t>
      </w:r>
      <w:r w:rsidRPr="00B70BCF">
        <w:rPr>
          <w:b/>
          <w:spacing w:val="-12"/>
        </w:rPr>
        <w:t xml:space="preserve"> </w:t>
      </w:r>
      <w:r w:rsidRPr="00B70BCF">
        <w:rPr>
          <w:b/>
        </w:rPr>
        <w:t>form</w:t>
      </w:r>
      <w:r w:rsidRPr="00B70BCF">
        <w:t>.</w:t>
      </w:r>
      <w:r w:rsidRPr="00B70BCF">
        <w:rPr>
          <w:spacing w:val="38"/>
        </w:rPr>
        <w:t xml:space="preserve"> </w:t>
      </w:r>
      <w:r w:rsidRPr="00B70BCF">
        <w:t>Prior</w:t>
      </w:r>
      <w:r w:rsidRPr="00B70BCF">
        <w:rPr>
          <w:spacing w:val="-4"/>
        </w:rPr>
        <w:t xml:space="preserve"> </w:t>
      </w:r>
      <w:r w:rsidRPr="00B70BCF">
        <w:t>year</w:t>
      </w:r>
      <w:r w:rsidRPr="00B70BCF">
        <w:rPr>
          <w:spacing w:val="-9"/>
        </w:rPr>
        <w:t xml:space="preserve"> </w:t>
      </w:r>
      <w:r w:rsidRPr="00B70BCF">
        <w:t>forms,</w:t>
      </w:r>
      <w:r w:rsidRPr="00B70BCF">
        <w:rPr>
          <w:spacing w:val="-9"/>
        </w:rPr>
        <w:t xml:space="preserve"> </w:t>
      </w:r>
      <w:r w:rsidRPr="00B70BCF">
        <w:t>or</w:t>
      </w:r>
      <w:r w:rsidRPr="00B70BCF">
        <w:rPr>
          <w:spacing w:val="-9"/>
        </w:rPr>
        <w:t xml:space="preserve"> </w:t>
      </w:r>
      <w:r w:rsidRPr="00B70BCF">
        <w:t>hand-written applications, will not be</w:t>
      </w:r>
      <w:r w:rsidRPr="00B70BCF">
        <w:rPr>
          <w:spacing w:val="-7"/>
        </w:rPr>
        <w:t xml:space="preserve"> </w:t>
      </w:r>
      <w:r w:rsidRPr="00B70BCF">
        <w:t>accepted.</w:t>
      </w:r>
    </w:p>
    <w:p w:rsidR="004B030A" w:rsidRPr="00B70BCF" w:rsidRDefault="0013217E">
      <w:pPr>
        <w:pStyle w:val="ListParagraph"/>
        <w:numPr>
          <w:ilvl w:val="0"/>
          <w:numId w:val="1"/>
        </w:numPr>
        <w:tabs>
          <w:tab w:val="left" w:pos="1134"/>
          <w:tab w:val="left" w:pos="1135"/>
        </w:tabs>
        <w:spacing w:before="121"/>
        <w:ind w:left="1134" w:hanging="361"/>
      </w:pPr>
      <w:r w:rsidRPr="00B70BCF">
        <w:t>Budget justification must fully account for the sums</w:t>
      </w:r>
      <w:r w:rsidRPr="00B70BCF">
        <w:rPr>
          <w:spacing w:val="-32"/>
        </w:rPr>
        <w:t xml:space="preserve"> </w:t>
      </w:r>
      <w:r w:rsidRPr="00B70BCF">
        <w:t>requested.</w:t>
      </w:r>
    </w:p>
    <w:p w:rsidR="004B030A" w:rsidRPr="00B70BCF" w:rsidRDefault="0013217E">
      <w:pPr>
        <w:pStyle w:val="ListParagraph"/>
        <w:numPr>
          <w:ilvl w:val="0"/>
          <w:numId w:val="1"/>
        </w:numPr>
        <w:tabs>
          <w:tab w:val="left" w:pos="1134"/>
          <w:tab w:val="left" w:pos="1135"/>
        </w:tabs>
        <w:spacing w:before="115"/>
        <w:ind w:left="1134" w:hanging="361"/>
      </w:pPr>
      <w:r w:rsidRPr="00B70BCF">
        <w:t>Board of Directors list must be current as of the application</w:t>
      </w:r>
      <w:r w:rsidRPr="00B70BCF">
        <w:rPr>
          <w:spacing w:val="-24"/>
        </w:rPr>
        <w:t xml:space="preserve"> </w:t>
      </w:r>
      <w:r w:rsidRPr="00B70BCF">
        <w:t>date.</w:t>
      </w:r>
    </w:p>
    <w:p w:rsidR="004B030A" w:rsidRPr="00B70BCF" w:rsidRDefault="0013217E">
      <w:pPr>
        <w:pStyle w:val="ListParagraph"/>
        <w:numPr>
          <w:ilvl w:val="0"/>
          <w:numId w:val="1"/>
        </w:numPr>
        <w:tabs>
          <w:tab w:val="left" w:pos="1134"/>
          <w:tab w:val="left" w:pos="1135"/>
        </w:tabs>
        <w:spacing w:before="115" w:line="249" w:lineRule="auto"/>
        <w:ind w:left="1134" w:right="724"/>
      </w:pPr>
      <w:r w:rsidRPr="00B70BCF">
        <w:t>Audit</w:t>
      </w:r>
      <w:r w:rsidRPr="00B70BCF">
        <w:rPr>
          <w:spacing w:val="-7"/>
        </w:rPr>
        <w:t xml:space="preserve"> </w:t>
      </w:r>
      <w:r w:rsidRPr="00B70BCF">
        <w:t>reports</w:t>
      </w:r>
      <w:r w:rsidRPr="00B70BCF">
        <w:rPr>
          <w:spacing w:val="-4"/>
        </w:rPr>
        <w:t xml:space="preserve"> </w:t>
      </w:r>
      <w:r w:rsidRPr="00B70BCF">
        <w:t>or</w:t>
      </w:r>
      <w:r w:rsidRPr="00B70BCF">
        <w:rPr>
          <w:spacing w:val="-8"/>
        </w:rPr>
        <w:t xml:space="preserve"> </w:t>
      </w:r>
      <w:r w:rsidRPr="00B70BCF">
        <w:t>financial</w:t>
      </w:r>
      <w:r w:rsidRPr="00B70BCF">
        <w:rPr>
          <w:spacing w:val="-9"/>
        </w:rPr>
        <w:t xml:space="preserve"> </w:t>
      </w:r>
      <w:r w:rsidRPr="00B70BCF">
        <w:t>statements</w:t>
      </w:r>
      <w:r w:rsidRPr="00B70BCF">
        <w:rPr>
          <w:spacing w:val="-7"/>
        </w:rPr>
        <w:t xml:space="preserve"> </w:t>
      </w:r>
      <w:r w:rsidRPr="00B70BCF">
        <w:t>must</w:t>
      </w:r>
      <w:r w:rsidRPr="00B70BCF">
        <w:rPr>
          <w:spacing w:val="-6"/>
        </w:rPr>
        <w:t xml:space="preserve"> </w:t>
      </w:r>
      <w:r w:rsidRPr="00B70BCF">
        <w:t>reflect</w:t>
      </w:r>
      <w:r w:rsidRPr="00B70BCF">
        <w:rPr>
          <w:spacing w:val="-6"/>
        </w:rPr>
        <w:t xml:space="preserve"> </w:t>
      </w:r>
      <w:r w:rsidRPr="00B70BCF">
        <w:t>the</w:t>
      </w:r>
      <w:r w:rsidRPr="00B70BCF">
        <w:rPr>
          <w:spacing w:val="-6"/>
        </w:rPr>
        <w:t xml:space="preserve"> </w:t>
      </w:r>
      <w:r w:rsidRPr="00B70BCF">
        <w:t>applying</w:t>
      </w:r>
      <w:r w:rsidRPr="00B70BCF">
        <w:rPr>
          <w:spacing w:val="-6"/>
        </w:rPr>
        <w:t xml:space="preserve"> </w:t>
      </w:r>
      <w:r w:rsidRPr="00B70BCF">
        <w:t>organization’s</w:t>
      </w:r>
      <w:r w:rsidRPr="00B70BCF">
        <w:rPr>
          <w:spacing w:val="-7"/>
        </w:rPr>
        <w:t xml:space="preserve"> </w:t>
      </w:r>
      <w:r w:rsidRPr="00B70BCF">
        <w:t>most</w:t>
      </w:r>
      <w:r w:rsidRPr="00B70BCF">
        <w:rPr>
          <w:spacing w:val="-9"/>
        </w:rPr>
        <w:t xml:space="preserve"> </w:t>
      </w:r>
      <w:r w:rsidRPr="00B70BCF">
        <w:t>recently</w:t>
      </w:r>
      <w:r w:rsidRPr="00B70BCF">
        <w:rPr>
          <w:spacing w:val="-11"/>
        </w:rPr>
        <w:t xml:space="preserve"> </w:t>
      </w:r>
      <w:r w:rsidRPr="00B70BCF">
        <w:t>completed fiscal year.</w:t>
      </w:r>
    </w:p>
    <w:p w:rsidR="004B030A" w:rsidRPr="00B70BCF" w:rsidRDefault="0013217E" w:rsidP="00322A00">
      <w:pPr>
        <w:pStyle w:val="ListParagraph"/>
        <w:numPr>
          <w:ilvl w:val="0"/>
          <w:numId w:val="1"/>
        </w:numPr>
        <w:tabs>
          <w:tab w:val="left" w:pos="1134"/>
          <w:tab w:val="left" w:pos="1135"/>
        </w:tabs>
        <w:spacing w:before="106"/>
        <w:ind w:left="1134" w:right="406"/>
      </w:pPr>
      <w:r w:rsidRPr="00B70BCF">
        <w:rPr>
          <w:b/>
        </w:rPr>
        <w:t>Applicants</w:t>
      </w:r>
      <w:r w:rsidRPr="00B70BCF">
        <w:rPr>
          <w:b/>
          <w:spacing w:val="-7"/>
        </w:rPr>
        <w:t xml:space="preserve"> </w:t>
      </w:r>
      <w:r w:rsidRPr="00B70BCF">
        <w:rPr>
          <w:b/>
        </w:rPr>
        <w:t>are</w:t>
      </w:r>
      <w:r w:rsidRPr="00B70BCF">
        <w:rPr>
          <w:b/>
          <w:spacing w:val="-5"/>
        </w:rPr>
        <w:t xml:space="preserve"> </w:t>
      </w:r>
      <w:r w:rsidRPr="00B70BCF">
        <w:rPr>
          <w:b/>
        </w:rPr>
        <w:t>required</w:t>
      </w:r>
      <w:r w:rsidRPr="00B70BCF">
        <w:rPr>
          <w:b/>
          <w:spacing w:val="-7"/>
        </w:rPr>
        <w:t xml:space="preserve"> </w:t>
      </w:r>
      <w:r w:rsidRPr="00B70BCF">
        <w:rPr>
          <w:b/>
        </w:rPr>
        <w:t>to</w:t>
      </w:r>
      <w:r w:rsidRPr="00B70BCF">
        <w:rPr>
          <w:b/>
          <w:spacing w:val="-8"/>
        </w:rPr>
        <w:t xml:space="preserve"> </w:t>
      </w:r>
      <w:r w:rsidRPr="00B70BCF">
        <w:rPr>
          <w:b/>
        </w:rPr>
        <w:t>complete</w:t>
      </w:r>
      <w:r w:rsidRPr="00B70BCF">
        <w:rPr>
          <w:b/>
          <w:spacing w:val="-6"/>
        </w:rPr>
        <w:t xml:space="preserve"> </w:t>
      </w:r>
      <w:r w:rsidRPr="00B70BCF">
        <w:rPr>
          <w:b/>
          <w:u w:val="thick"/>
        </w:rPr>
        <w:t>only</w:t>
      </w:r>
      <w:r w:rsidRPr="00B70BCF">
        <w:rPr>
          <w:b/>
          <w:spacing w:val="-8"/>
          <w:u w:val="thick"/>
        </w:rPr>
        <w:t xml:space="preserve"> </w:t>
      </w:r>
      <w:r w:rsidRPr="00B70BCF">
        <w:rPr>
          <w:b/>
          <w:u w:val="thick"/>
        </w:rPr>
        <w:t>Part</w:t>
      </w:r>
      <w:r w:rsidRPr="00B70BCF">
        <w:rPr>
          <w:b/>
          <w:spacing w:val="-3"/>
          <w:u w:val="thick"/>
        </w:rPr>
        <w:t xml:space="preserve"> </w:t>
      </w:r>
      <w:r w:rsidRPr="00B70BCF">
        <w:rPr>
          <w:b/>
          <w:u w:val="thick"/>
        </w:rPr>
        <w:t>1</w:t>
      </w:r>
      <w:r w:rsidRPr="00B70BCF">
        <w:rPr>
          <w:b/>
          <w:spacing w:val="-8"/>
        </w:rPr>
        <w:t xml:space="preserve"> </w:t>
      </w:r>
      <w:r w:rsidRPr="00B70BCF">
        <w:rPr>
          <w:b/>
        </w:rPr>
        <w:t>of</w:t>
      </w:r>
      <w:r w:rsidRPr="00B70BCF">
        <w:rPr>
          <w:b/>
          <w:spacing w:val="-6"/>
        </w:rPr>
        <w:t xml:space="preserve"> </w:t>
      </w:r>
      <w:r w:rsidRPr="00B70BCF">
        <w:rPr>
          <w:b/>
        </w:rPr>
        <w:t>the</w:t>
      </w:r>
      <w:r w:rsidRPr="00B70BCF">
        <w:rPr>
          <w:b/>
          <w:spacing w:val="-7"/>
        </w:rPr>
        <w:t xml:space="preserve"> </w:t>
      </w:r>
      <w:r w:rsidRPr="00B70BCF">
        <w:rPr>
          <w:b/>
        </w:rPr>
        <w:t>Tax/Financial</w:t>
      </w:r>
      <w:r w:rsidRPr="00B70BCF">
        <w:rPr>
          <w:b/>
          <w:spacing w:val="-4"/>
        </w:rPr>
        <w:t xml:space="preserve"> </w:t>
      </w:r>
      <w:r w:rsidRPr="00B70BCF">
        <w:rPr>
          <w:b/>
        </w:rPr>
        <w:t>Certification</w:t>
      </w:r>
      <w:r w:rsidRPr="00B70BCF">
        <w:rPr>
          <w:b/>
          <w:spacing w:val="-4"/>
        </w:rPr>
        <w:t xml:space="preserve"> </w:t>
      </w:r>
      <w:r w:rsidRPr="00B70BCF">
        <w:rPr>
          <w:b/>
        </w:rPr>
        <w:t>and</w:t>
      </w:r>
      <w:r w:rsidRPr="00B70BCF">
        <w:rPr>
          <w:b/>
          <w:spacing w:val="-4"/>
        </w:rPr>
        <w:t xml:space="preserve"> </w:t>
      </w:r>
      <w:r w:rsidRPr="00B70BCF">
        <w:rPr>
          <w:b/>
        </w:rPr>
        <w:t>Declaration of Delinquencies</w:t>
      </w:r>
      <w:r w:rsidRPr="00B70BCF">
        <w:t xml:space="preserve">. You </w:t>
      </w:r>
      <w:r w:rsidRPr="00B70BCF">
        <w:rPr>
          <w:b/>
        </w:rPr>
        <w:t xml:space="preserve">do not </w:t>
      </w:r>
      <w:r w:rsidRPr="00B70BCF">
        <w:t>need to visit the Tax Division or Revenue Collection Division at City</w:t>
      </w:r>
      <w:r w:rsidRPr="00B70BCF">
        <w:rPr>
          <w:spacing w:val="-35"/>
        </w:rPr>
        <w:t xml:space="preserve"> </w:t>
      </w:r>
      <w:r w:rsidRPr="00B70BCF">
        <w:t>Hall..</w:t>
      </w:r>
    </w:p>
    <w:p w:rsidR="004B030A" w:rsidRPr="00B70BCF" w:rsidRDefault="0013217E">
      <w:pPr>
        <w:pStyle w:val="Heading3"/>
        <w:numPr>
          <w:ilvl w:val="0"/>
          <w:numId w:val="1"/>
        </w:numPr>
        <w:tabs>
          <w:tab w:val="left" w:pos="1134"/>
          <w:tab w:val="left" w:pos="1135"/>
        </w:tabs>
        <w:spacing w:before="108"/>
        <w:ind w:left="1134" w:right="443"/>
        <w:rPr>
          <w:sz w:val="22"/>
          <w:szCs w:val="22"/>
        </w:rPr>
      </w:pPr>
      <w:r w:rsidRPr="00B70BCF">
        <w:rPr>
          <w:sz w:val="22"/>
          <w:szCs w:val="22"/>
        </w:rPr>
        <w:t>If</w:t>
      </w:r>
      <w:r w:rsidRPr="00B70BCF">
        <w:rPr>
          <w:spacing w:val="-9"/>
          <w:sz w:val="22"/>
          <w:szCs w:val="22"/>
        </w:rPr>
        <w:t xml:space="preserve"> </w:t>
      </w:r>
      <w:r w:rsidRPr="00B70BCF">
        <w:rPr>
          <w:spacing w:val="-3"/>
          <w:sz w:val="22"/>
          <w:szCs w:val="22"/>
        </w:rPr>
        <w:t>you</w:t>
      </w:r>
      <w:r w:rsidRPr="00B70BCF">
        <w:rPr>
          <w:spacing w:val="-10"/>
          <w:sz w:val="22"/>
          <w:szCs w:val="22"/>
        </w:rPr>
        <w:t xml:space="preserve"> </w:t>
      </w:r>
      <w:r w:rsidRPr="00B70BCF">
        <w:rPr>
          <w:sz w:val="22"/>
          <w:szCs w:val="22"/>
        </w:rPr>
        <w:t>expect</w:t>
      </w:r>
      <w:r w:rsidRPr="00B70BCF">
        <w:rPr>
          <w:spacing w:val="-12"/>
          <w:sz w:val="22"/>
          <w:szCs w:val="22"/>
        </w:rPr>
        <w:t xml:space="preserve"> </w:t>
      </w:r>
      <w:r w:rsidRPr="00B70BCF">
        <w:rPr>
          <w:sz w:val="22"/>
          <w:szCs w:val="22"/>
        </w:rPr>
        <w:t>to</w:t>
      </w:r>
      <w:r w:rsidRPr="00B70BCF">
        <w:rPr>
          <w:spacing w:val="-12"/>
          <w:sz w:val="22"/>
          <w:szCs w:val="22"/>
        </w:rPr>
        <w:t xml:space="preserve"> </w:t>
      </w:r>
      <w:r w:rsidRPr="00B70BCF">
        <w:rPr>
          <w:sz w:val="22"/>
          <w:szCs w:val="22"/>
        </w:rPr>
        <w:t>be</w:t>
      </w:r>
      <w:r w:rsidRPr="00B70BCF">
        <w:rPr>
          <w:spacing w:val="-12"/>
          <w:sz w:val="22"/>
          <w:szCs w:val="22"/>
        </w:rPr>
        <w:t xml:space="preserve"> </w:t>
      </w:r>
      <w:r w:rsidRPr="00B70BCF">
        <w:rPr>
          <w:sz w:val="22"/>
          <w:szCs w:val="22"/>
        </w:rPr>
        <w:t>late</w:t>
      </w:r>
      <w:r w:rsidRPr="00B70BCF">
        <w:rPr>
          <w:spacing w:val="-11"/>
          <w:sz w:val="22"/>
          <w:szCs w:val="22"/>
        </w:rPr>
        <w:t xml:space="preserve"> </w:t>
      </w:r>
      <w:r w:rsidRPr="00B70BCF">
        <w:rPr>
          <w:sz w:val="22"/>
          <w:szCs w:val="22"/>
        </w:rPr>
        <w:t>delivering</w:t>
      </w:r>
      <w:r w:rsidRPr="00B70BCF">
        <w:rPr>
          <w:spacing w:val="-7"/>
          <w:sz w:val="22"/>
          <w:szCs w:val="22"/>
        </w:rPr>
        <w:t xml:space="preserve"> </w:t>
      </w:r>
      <w:r w:rsidRPr="00B70BCF">
        <w:rPr>
          <w:sz w:val="22"/>
          <w:szCs w:val="22"/>
        </w:rPr>
        <w:t>your</w:t>
      </w:r>
      <w:r w:rsidRPr="00B70BCF">
        <w:rPr>
          <w:spacing w:val="-11"/>
          <w:sz w:val="22"/>
          <w:szCs w:val="22"/>
        </w:rPr>
        <w:t xml:space="preserve"> </w:t>
      </w:r>
      <w:r w:rsidRPr="00B70BCF">
        <w:rPr>
          <w:sz w:val="22"/>
          <w:szCs w:val="22"/>
        </w:rPr>
        <w:t>application,</w:t>
      </w:r>
      <w:r w:rsidRPr="00B70BCF">
        <w:rPr>
          <w:spacing w:val="-10"/>
          <w:sz w:val="22"/>
          <w:szCs w:val="22"/>
        </w:rPr>
        <w:t xml:space="preserve"> </w:t>
      </w:r>
      <w:r w:rsidRPr="00B70BCF">
        <w:rPr>
          <w:sz w:val="22"/>
          <w:szCs w:val="22"/>
        </w:rPr>
        <w:t>it</w:t>
      </w:r>
      <w:r w:rsidRPr="00B70BCF">
        <w:rPr>
          <w:spacing w:val="-9"/>
          <w:sz w:val="22"/>
          <w:szCs w:val="22"/>
        </w:rPr>
        <w:t xml:space="preserve"> </w:t>
      </w:r>
      <w:r w:rsidRPr="00B70BCF">
        <w:rPr>
          <w:sz w:val="22"/>
          <w:szCs w:val="22"/>
        </w:rPr>
        <w:t>will</w:t>
      </w:r>
      <w:r w:rsidRPr="00B70BCF">
        <w:rPr>
          <w:spacing w:val="-13"/>
          <w:sz w:val="22"/>
          <w:szCs w:val="22"/>
        </w:rPr>
        <w:t xml:space="preserve"> </w:t>
      </w:r>
      <w:r w:rsidRPr="00B70BCF">
        <w:rPr>
          <w:sz w:val="22"/>
          <w:szCs w:val="22"/>
        </w:rPr>
        <w:t>have</w:t>
      </w:r>
      <w:r w:rsidRPr="00B70BCF">
        <w:rPr>
          <w:spacing w:val="-11"/>
          <w:sz w:val="22"/>
          <w:szCs w:val="22"/>
        </w:rPr>
        <w:t xml:space="preserve"> </w:t>
      </w:r>
      <w:r w:rsidRPr="00B70BCF">
        <w:rPr>
          <w:sz w:val="22"/>
          <w:szCs w:val="22"/>
        </w:rPr>
        <w:t>no</w:t>
      </w:r>
      <w:r w:rsidRPr="00B70BCF">
        <w:rPr>
          <w:spacing w:val="-9"/>
          <w:sz w:val="22"/>
          <w:szCs w:val="22"/>
        </w:rPr>
        <w:t xml:space="preserve"> </w:t>
      </w:r>
      <w:r w:rsidRPr="00B70BCF">
        <w:rPr>
          <w:spacing w:val="-3"/>
          <w:sz w:val="22"/>
          <w:szCs w:val="22"/>
        </w:rPr>
        <w:t>effect</w:t>
      </w:r>
      <w:r w:rsidRPr="00B70BCF">
        <w:rPr>
          <w:spacing w:val="-9"/>
          <w:sz w:val="22"/>
          <w:szCs w:val="22"/>
        </w:rPr>
        <w:t xml:space="preserve"> </w:t>
      </w:r>
      <w:r w:rsidRPr="00B70BCF">
        <w:rPr>
          <w:sz w:val="22"/>
          <w:szCs w:val="22"/>
        </w:rPr>
        <w:t>to</w:t>
      </w:r>
      <w:r w:rsidRPr="00B70BCF">
        <w:rPr>
          <w:spacing w:val="-12"/>
          <w:sz w:val="22"/>
          <w:szCs w:val="22"/>
        </w:rPr>
        <w:t xml:space="preserve"> </w:t>
      </w:r>
      <w:r w:rsidRPr="00B70BCF">
        <w:rPr>
          <w:sz w:val="22"/>
          <w:szCs w:val="22"/>
        </w:rPr>
        <w:t>call</w:t>
      </w:r>
      <w:r w:rsidRPr="00B70BCF">
        <w:rPr>
          <w:spacing w:val="-10"/>
          <w:sz w:val="22"/>
          <w:szCs w:val="22"/>
        </w:rPr>
        <w:t xml:space="preserve"> </w:t>
      </w:r>
      <w:r w:rsidRPr="00B70BCF">
        <w:rPr>
          <w:sz w:val="22"/>
          <w:szCs w:val="22"/>
        </w:rPr>
        <w:t>ahead.</w:t>
      </w:r>
      <w:r w:rsidRPr="00B70BCF">
        <w:rPr>
          <w:spacing w:val="-2"/>
          <w:sz w:val="22"/>
          <w:szCs w:val="22"/>
        </w:rPr>
        <w:t xml:space="preserve"> </w:t>
      </w:r>
      <w:r w:rsidRPr="00B70BCF">
        <w:rPr>
          <w:spacing w:val="-3"/>
          <w:sz w:val="22"/>
          <w:szCs w:val="22"/>
        </w:rPr>
        <w:t xml:space="preserve">Applications </w:t>
      </w:r>
      <w:r w:rsidRPr="00B70BCF">
        <w:rPr>
          <w:sz w:val="22"/>
          <w:szCs w:val="22"/>
        </w:rPr>
        <w:t>arriving after the deadline will not be</w:t>
      </w:r>
      <w:r w:rsidRPr="00B70BCF">
        <w:rPr>
          <w:spacing w:val="-37"/>
          <w:sz w:val="22"/>
          <w:szCs w:val="22"/>
        </w:rPr>
        <w:t xml:space="preserve"> </w:t>
      </w:r>
      <w:r w:rsidRPr="00B70BCF">
        <w:rPr>
          <w:sz w:val="22"/>
          <w:szCs w:val="22"/>
        </w:rPr>
        <w:t>accepted.</w:t>
      </w:r>
    </w:p>
    <w:sectPr w:rsidR="004B030A" w:rsidRPr="00B70BCF">
      <w:pgSz w:w="12240" w:h="15840"/>
      <w:pgMar w:top="960" w:right="840" w:bottom="1200" w:left="680" w:header="0"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6BB" w:rsidRDefault="00F366BB">
      <w:pPr>
        <w:spacing w:after="0"/>
      </w:pPr>
      <w:r>
        <w:separator/>
      </w:r>
    </w:p>
  </w:endnote>
  <w:endnote w:type="continuationSeparator" w:id="0">
    <w:p w:rsidR="00F366BB" w:rsidRDefault="00F366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30A" w:rsidRDefault="00DF4074">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7005955</wp:posOffset>
              </wp:positionH>
              <wp:positionV relativeFrom="page">
                <wp:posOffset>9274175</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30A" w:rsidRDefault="0013217E">
                          <w:pPr>
                            <w:spacing w:line="245" w:lineRule="exact"/>
                            <w:ind w:left="60"/>
                            <w:rPr>
                              <w:rFonts w:ascii="Calibri"/>
                            </w:rPr>
                          </w:pPr>
                          <w:r>
                            <w:fldChar w:fldCharType="begin"/>
                          </w:r>
                          <w:r>
                            <w:rPr>
                              <w:rFonts w:ascii="Calibri"/>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1.65pt;margin-top:730.2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PBqw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" filled="f" stroked="f">
              <v:textbox inset="0,0,0,0">
                <w:txbxContent>
                  <w:p w:rsidR="004B030A" w:rsidRDefault="0013217E">
                    <w:pPr>
                      <w:spacing w:line="245" w:lineRule="exact"/>
                      <w:ind w:left="60"/>
                      <w:rPr>
                        <w:rFonts w:ascii="Calibri"/>
                      </w:rPr>
                    </w:pPr>
                    <w:r>
                      <w:fldChar w:fldCharType="begin"/>
                    </w:r>
                    <w:r>
                      <w:rPr>
                        <w:rFonts w:ascii="Calibri"/>
                      </w:rP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6BB" w:rsidRDefault="00F366BB">
      <w:pPr>
        <w:spacing w:after="0"/>
      </w:pPr>
      <w:r>
        <w:separator/>
      </w:r>
    </w:p>
  </w:footnote>
  <w:footnote w:type="continuationSeparator" w:id="0">
    <w:p w:rsidR="00F366BB" w:rsidRDefault="00F366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F47E8"/>
    <w:multiLevelType w:val="hybridMultilevel"/>
    <w:tmpl w:val="B2E6978C"/>
    <w:lvl w:ilvl="0" w:tplc="43346F6C">
      <w:numFmt w:val="bullet"/>
      <w:lvlText w:val="•"/>
      <w:lvlJc w:val="left"/>
      <w:pPr>
        <w:ind w:left="1480" w:hanging="360"/>
      </w:pPr>
      <w:rPr>
        <w:rFonts w:ascii="Calibri" w:eastAsia="Calibri" w:hAnsi="Calibri" w:cs="Calibri" w:hint="default"/>
        <w:w w:val="99"/>
        <w:sz w:val="20"/>
        <w:szCs w:val="20"/>
        <w:lang w:val="en-US" w:eastAsia="en-US" w:bidi="en-US"/>
      </w:rPr>
    </w:lvl>
    <w:lvl w:ilvl="1" w:tplc="F774DDF0">
      <w:numFmt w:val="bullet"/>
      <w:lvlText w:val="•"/>
      <w:lvlJc w:val="left"/>
      <w:pPr>
        <w:ind w:left="2404" w:hanging="360"/>
      </w:pPr>
      <w:rPr>
        <w:rFonts w:hint="default"/>
        <w:lang w:val="en-US" w:eastAsia="en-US" w:bidi="en-US"/>
      </w:rPr>
    </w:lvl>
    <w:lvl w:ilvl="2" w:tplc="D08C3CB6">
      <w:numFmt w:val="bullet"/>
      <w:lvlText w:val="•"/>
      <w:lvlJc w:val="left"/>
      <w:pPr>
        <w:ind w:left="3328" w:hanging="360"/>
      </w:pPr>
      <w:rPr>
        <w:rFonts w:hint="default"/>
        <w:lang w:val="en-US" w:eastAsia="en-US" w:bidi="en-US"/>
      </w:rPr>
    </w:lvl>
    <w:lvl w:ilvl="3" w:tplc="8DAC9822">
      <w:numFmt w:val="bullet"/>
      <w:lvlText w:val="•"/>
      <w:lvlJc w:val="left"/>
      <w:pPr>
        <w:ind w:left="4252" w:hanging="360"/>
      </w:pPr>
      <w:rPr>
        <w:rFonts w:hint="default"/>
        <w:lang w:val="en-US" w:eastAsia="en-US" w:bidi="en-US"/>
      </w:rPr>
    </w:lvl>
    <w:lvl w:ilvl="4" w:tplc="CD3AB1EE">
      <w:numFmt w:val="bullet"/>
      <w:lvlText w:val="•"/>
      <w:lvlJc w:val="left"/>
      <w:pPr>
        <w:ind w:left="5176" w:hanging="360"/>
      </w:pPr>
      <w:rPr>
        <w:rFonts w:hint="default"/>
        <w:lang w:val="en-US" w:eastAsia="en-US" w:bidi="en-US"/>
      </w:rPr>
    </w:lvl>
    <w:lvl w:ilvl="5" w:tplc="95AA2F38">
      <w:numFmt w:val="bullet"/>
      <w:lvlText w:val="•"/>
      <w:lvlJc w:val="left"/>
      <w:pPr>
        <w:ind w:left="6100" w:hanging="360"/>
      </w:pPr>
      <w:rPr>
        <w:rFonts w:hint="default"/>
        <w:lang w:val="en-US" w:eastAsia="en-US" w:bidi="en-US"/>
      </w:rPr>
    </w:lvl>
    <w:lvl w:ilvl="6" w:tplc="E5429A8A">
      <w:numFmt w:val="bullet"/>
      <w:lvlText w:val="•"/>
      <w:lvlJc w:val="left"/>
      <w:pPr>
        <w:ind w:left="7024" w:hanging="360"/>
      </w:pPr>
      <w:rPr>
        <w:rFonts w:hint="default"/>
        <w:lang w:val="en-US" w:eastAsia="en-US" w:bidi="en-US"/>
      </w:rPr>
    </w:lvl>
    <w:lvl w:ilvl="7" w:tplc="3182A1BA">
      <w:numFmt w:val="bullet"/>
      <w:lvlText w:val="•"/>
      <w:lvlJc w:val="left"/>
      <w:pPr>
        <w:ind w:left="7948" w:hanging="360"/>
      </w:pPr>
      <w:rPr>
        <w:rFonts w:hint="default"/>
        <w:lang w:val="en-US" w:eastAsia="en-US" w:bidi="en-US"/>
      </w:rPr>
    </w:lvl>
    <w:lvl w:ilvl="8" w:tplc="06C2A7CC">
      <w:numFmt w:val="bullet"/>
      <w:lvlText w:val="•"/>
      <w:lvlJc w:val="left"/>
      <w:pPr>
        <w:ind w:left="8872" w:hanging="360"/>
      </w:pPr>
      <w:rPr>
        <w:rFonts w:hint="default"/>
        <w:lang w:val="en-US" w:eastAsia="en-US" w:bidi="en-US"/>
      </w:rPr>
    </w:lvl>
  </w:abstractNum>
  <w:abstractNum w:abstractNumId="1" w15:restartNumberingAfterBreak="0">
    <w:nsid w:val="6109683A"/>
    <w:multiLevelType w:val="hybridMultilevel"/>
    <w:tmpl w:val="8BF837BE"/>
    <w:lvl w:ilvl="0" w:tplc="E6C8050E">
      <w:numFmt w:val="bullet"/>
      <w:lvlText w:val=""/>
      <w:lvlJc w:val="left"/>
      <w:pPr>
        <w:ind w:left="1101" w:hanging="360"/>
      </w:pPr>
      <w:rPr>
        <w:rFonts w:ascii="Symbol" w:eastAsia="Symbol" w:hAnsi="Symbol" w:cs="Symbol" w:hint="default"/>
        <w:w w:val="99"/>
        <w:sz w:val="20"/>
        <w:szCs w:val="20"/>
        <w:lang w:val="en-US" w:eastAsia="en-US" w:bidi="en-US"/>
      </w:rPr>
    </w:lvl>
    <w:lvl w:ilvl="1" w:tplc="4EE40984">
      <w:numFmt w:val="bullet"/>
      <w:lvlText w:val="•"/>
      <w:lvlJc w:val="left"/>
      <w:pPr>
        <w:ind w:left="2062" w:hanging="360"/>
      </w:pPr>
      <w:rPr>
        <w:rFonts w:hint="default"/>
        <w:lang w:val="en-US" w:eastAsia="en-US" w:bidi="en-US"/>
      </w:rPr>
    </w:lvl>
    <w:lvl w:ilvl="2" w:tplc="7CFAE170">
      <w:numFmt w:val="bullet"/>
      <w:lvlText w:val="•"/>
      <w:lvlJc w:val="left"/>
      <w:pPr>
        <w:ind w:left="3024" w:hanging="360"/>
      </w:pPr>
      <w:rPr>
        <w:rFonts w:hint="default"/>
        <w:lang w:val="en-US" w:eastAsia="en-US" w:bidi="en-US"/>
      </w:rPr>
    </w:lvl>
    <w:lvl w:ilvl="3" w:tplc="327AC97E">
      <w:numFmt w:val="bullet"/>
      <w:lvlText w:val="•"/>
      <w:lvlJc w:val="left"/>
      <w:pPr>
        <w:ind w:left="3986" w:hanging="360"/>
      </w:pPr>
      <w:rPr>
        <w:rFonts w:hint="default"/>
        <w:lang w:val="en-US" w:eastAsia="en-US" w:bidi="en-US"/>
      </w:rPr>
    </w:lvl>
    <w:lvl w:ilvl="4" w:tplc="9D429CCA">
      <w:numFmt w:val="bullet"/>
      <w:lvlText w:val="•"/>
      <w:lvlJc w:val="left"/>
      <w:pPr>
        <w:ind w:left="4948" w:hanging="360"/>
      </w:pPr>
      <w:rPr>
        <w:rFonts w:hint="default"/>
        <w:lang w:val="en-US" w:eastAsia="en-US" w:bidi="en-US"/>
      </w:rPr>
    </w:lvl>
    <w:lvl w:ilvl="5" w:tplc="84FC38B6">
      <w:numFmt w:val="bullet"/>
      <w:lvlText w:val="•"/>
      <w:lvlJc w:val="left"/>
      <w:pPr>
        <w:ind w:left="5910" w:hanging="360"/>
      </w:pPr>
      <w:rPr>
        <w:rFonts w:hint="default"/>
        <w:lang w:val="en-US" w:eastAsia="en-US" w:bidi="en-US"/>
      </w:rPr>
    </w:lvl>
    <w:lvl w:ilvl="6" w:tplc="01464904">
      <w:numFmt w:val="bullet"/>
      <w:lvlText w:val="•"/>
      <w:lvlJc w:val="left"/>
      <w:pPr>
        <w:ind w:left="6872" w:hanging="360"/>
      </w:pPr>
      <w:rPr>
        <w:rFonts w:hint="default"/>
        <w:lang w:val="en-US" w:eastAsia="en-US" w:bidi="en-US"/>
      </w:rPr>
    </w:lvl>
    <w:lvl w:ilvl="7" w:tplc="86969B4A">
      <w:numFmt w:val="bullet"/>
      <w:lvlText w:val="•"/>
      <w:lvlJc w:val="left"/>
      <w:pPr>
        <w:ind w:left="7834" w:hanging="360"/>
      </w:pPr>
      <w:rPr>
        <w:rFonts w:hint="default"/>
        <w:lang w:val="en-US" w:eastAsia="en-US" w:bidi="en-US"/>
      </w:rPr>
    </w:lvl>
    <w:lvl w:ilvl="8" w:tplc="E084B472">
      <w:numFmt w:val="bullet"/>
      <w:lvlText w:val="•"/>
      <w:lvlJc w:val="left"/>
      <w:pPr>
        <w:ind w:left="8796"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0A"/>
    <w:rsid w:val="000647A1"/>
    <w:rsid w:val="000E4E83"/>
    <w:rsid w:val="001128E0"/>
    <w:rsid w:val="00121937"/>
    <w:rsid w:val="0013217E"/>
    <w:rsid w:val="00184A99"/>
    <w:rsid w:val="00196A57"/>
    <w:rsid w:val="001B0731"/>
    <w:rsid w:val="001B0735"/>
    <w:rsid w:val="001C247C"/>
    <w:rsid w:val="00211AA1"/>
    <w:rsid w:val="002C241A"/>
    <w:rsid w:val="00322A00"/>
    <w:rsid w:val="003230B0"/>
    <w:rsid w:val="00346485"/>
    <w:rsid w:val="0038204E"/>
    <w:rsid w:val="003910D7"/>
    <w:rsid w:val="003A7712"/>
    <w:rsid w:val="004301DF"/>
    <w:rsid w:val="00432988"/>
    <w:rsid w:val="004B030A"/>
    <w:rsid w:val="00542DAC"/>
    <w:rsid w:val="0054333F"/>
    <w:rsid w:val="00595ABC"/>
    <w:rsid w:val="006678C3"/>
    <w:rsid w:val="006E4D07"/>
    <w:rsid w:val="007B6A14"/>
    <w:rsid w:val="008646A4"/>
    <w:rsid w:val="008A4F66"/>
    <w:rsid w:val="008B1D9E"/>
    <w:rsid w:val="008C524C"/>
    <w:rsid w:val="009043AD"/>
    <w:rsid w:val="009262D1"/>
    <w:rsid w:val="00927793"/>
    <w:rsid w:val="00932FF1"/>
    <w:rsid w:val="00976C82"/>
    <w:rsid w:val="009F658F"/>
    <w:rsid w:val="00A06567"/>
    <w:rsid w:val="00A3163B"/>
    <w:rsid w:val="00A51B3E"/>
    <w:rsid w:val="00A71AD5"/>
    <w:rsid w:val="00A772F0"/>
    <w:rsid w:val="00B70BCF"/>
    <w:rsid w:val="00BD4DF4"/>
    <w:rsid w:val="00C27AF3"/>
    <w:rsid w:val="00C336C6"/>
    <w:rsid w:val="00C85677"/>
    <w:rsid w:val="00CA3DC1"/>
    <w:rsid w:val="00CA7908"/>
    <w:rsid w:val="00CB0EA0"/>
    <w:rsid w:val="00D70989"/>
    <w:rsid w:val="00DF4074"/>
    <w:rsid w:val="00E61257"/>
    <w:rsid w:val="00EB78B0"/>
    <w:rsid w:val="00F14644"/>
    <w:rsid w:val="00F366BB"/>
    <w:rsid w:val="00F75BEF"/>
    <w:rsid w:val="00F80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E7577A-7853-47D1-A171-09E9C448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
      <w:ind w:left="2446" w:right="1906"/>
      <w:jc w:val="center"/>
      <w:outlineLvl w:val="0"/>
    </w:pPr>
    <w:rPr>
      <w:b/>
      <w:bCs/>
      <w:sz w:val="48"/>
      <w:szCs w:val="48"/>
    </w:rPr>
  </w:style>
  <w:style w:type="paragraph" w:styleId="Heading2">
    <w:name w:val="heading 2"/>
    <w:basedOn w:val="Normal"/>
    <w:uiPriority w:val="9"/>
    <w:unhideWhenUsed/>
    <w:qFormat/>
    <w:pPr>
      <w:outlineLvl w:val="1"/>
    </w:pPr>
    <w:rPr>
      <w:rFonts w:ascii="Calibri" w:eastAsia="Calibri" w:hAnsi="Calibri" w:cs="Calibri"/>
    </w:rPr>
  </w:style>
  <w:style w:type="paragraph" w:styleId="Heading3">
    <w:name w:val="heading 3"/>
    <w:basedOn w:val="Normal"/>
    <w:uiPriority w:val="9"/>
    <w:unhideWhenUsed/>
    <w:qFormat/>
    <w:pPr>
      <w:ind w:left="28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20" w:hanging="360"/>
    </w:pPr>
  </w:style>
  <w:style w:type="paragraph" w:customStyle="1" w:styleId="TableParagraph">
    <w:name w:val="Table Paragraph"/>
    <w:basedOn w:val="Normal"/>
    <w:uiPriority w:val="1"/>
    <w:qFormat/>
    <w:pPr>
      <w:spacing w:line="210" w:lineRule="exact"/>
      <w:ind w:left="429"/>
    </w:pPr>
  </w:style>
  <w:style w:type="character" w:styleId="Hyperlink">
    <w:name w:val="Hyperlink"/>
    <w:basedOn w:val="DefaultParagraphFont"/>
    <w:uiPriority w:val="99"/>
    <w:unhideWhenUsed/>
    <w:rsid w:val="0038204E"/>
    <w:rPr>
      <w:color w:val="0000FF" w:themeColor="hyperlink"/>
      <w:u w:val="single"/>
    </w:rPr>
  </w:style>
  <w:style w:type="character" w:styleId="UnresolvedMention">
    <w:name w:val="Unresolved Mention"/>
    <w:basedOn w:val="DefaultParagraphFont"/>
    <w:uiPriority w:val="99"/>
    <w:semiHidden/>
    <w:unhideWhenUsed/>
    <w:rsid w:val="0038204E"/>
    <w:rPr>
      <w:color w:val="605E5C"/>
      <w:shd w:val="clear" w:color="auto" w:fill="E1DFDD"/>
    </w:rPr>
  </w:style>
  <w:style w:type="character" w:customStyle="1" w:styleId="ui-provider">
    <w:name w:val="ui-provider"/>
    <w:basedOn w:val="DefaultParagraphFont"/>
    <w:rsid w:val="00F80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65737">
      <w:bodyDiv w:val="1"/>
      <w:marLeft w:val="0"/>
      <w:marRight w:val="0"/>
      <w:marTop w:val="0"/>
      <w:marBottom w:val="0"/>
      <w:divBdr>
        <w:top w:val="none" w:sz="0" w:space="0" w:color="auto"/>
        <w:left w:val="none" w:sz="0" w:space="0" w:color="auto"/>
        <w:bottom w:val="none" w:sz="0" w:space="0" w:color="auto"/>
        <w:right w:val="none" w:sz="0" w:space="0" w:color="auto"/>
      </w:divBdr>
    </w:div>
    <w:div w:id="871502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webinar/register/WN_CC0NVQ4aQ16norGVV50gm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rtfordct.gov/Government/Departments/OMBG/Central-Grants"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s02web.zoom.us/webinar/register/WN_lXf8LSYfQGua_7wFZf7po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2053</Words>
  <Characters>11708</Characters>
  <Application>Microsoft Office Word</Application>
  <DocSecurity>0</DocSecurity>
  <Lines>97</Lines>
  <Paragraphs>27</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Microsoft Word - CDBG Application Instructions.docx</vt:lpstr>
      <vt:lpstr>OFFICIAL INSTRUCTIONS</vt:lpstr>
      <vt:lpstr>    </vt:lpstr>
      <vt:lpstr>    1</vt:lpstr>
      <vt:lpstr>        INTRODUCTION</vt:lpstr>
      <vt:lpstr>        ELIGIBILITY</vt:lpstr>
      <vt:lpstr>        PRIORITY PROGRAMMING</vt:lpstr>
      <vt:lpstr>        ///PUBLIC HEARING/TECHNICAL ASSISTANCE SESSIONS</vt:lpstr>
      <vt:lpstr>        COMPLETING THE APPLICATION:</vt:lpstr>
      <vt:lpstr>        Applicants are asked to upload documents (see below). </vt:lpstr>
      <vt:lpstr>        </vt:lpstr>
      <vt:lpstr>        SUBMISSION INSTRUCTIONS</vt:lpstr>
      <vt:lpstr>        Your submission will be received electronically. No hardcopies are required,</vt:lpstr>
      <vt:lpstr>        MISCELLANEOUS REQUIREMENTS AND PROCEDURES</vt:lpstr>
      <vt:lpstr>        If you expect to be late delivering your application, it will have no effect to </vt:lpstr>
    </vt:vector>
  </TitlesOfParts>
  <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CDBG Application Instructions.docx</dc:title>
  <dc:creator>SLORANGER</dc:creator>
  <cp:lastModifiedBy>Horowitz, Sheryl</cp:lastModifiedBy>
  <cp:revision>2</cp:revision>
  <dcterms:created xsi:type="dcterms:W3CDTF">2023-02-08T17:49:00Z</dcterms:created>
  <dcterms:modified xsi:type="dcterms:W3CDTF">2023-02-08T17:49:00Z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Creator">
    <vt:lpwstr>Microsoft® Word 2016</vt:lpwstr>
  </property>
  <property fmtid="{D5CDD505-2E9C-101B-9397-08002B2CF9AE}" pid="4" name="LastSaved">
    <vt:filetime>2023-01-28T00:00:00Z</vt:filetime>
  </property>
</Properties>
</file>