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331.2" w:lineRule="auto"/>
        <w:rPr/>
      </w:pPr>
      <w:r w:rsidDel="00000000" w:rsidR="00000000" w:rsidRPr="00000000">
        <w:rPr>
          <w:rtl w:val="0"/>
        </w:rPr>
        <w:t xml:space="preserve">FOR IMMEDIATE RELEASE </w:t>
      </w:r>
    </w:p>
    <w:p w:rsidR="00000000" w:rsidDel="00000000" w:rsidP="00000000" w:rsidRDefault="00000000" w:rsidRPr="00000000" w14:paraId="00000002">
      <w:pPr>
        <w:shd w:fill="ffffff" w:val="clear"/>
        <w:spacing w:line="331.2" w:lineRule="auto"/>
        <w:rPr/>
      </w:pPr>
      <w:r w:rsidDel="00000000" w:rsidR="00000000" w:rsidRPr="00000000">
        <w:rPr>
          <w:rtl w:val="0"/>
        </w:rPr>
        <w:t xml:space="preserve">February 6, 2026</w:t>
      </w:r>
    </w:p>
    <w:p w:rsidR="00000000" w:rsidDel="00000000" w:rsidP="00000000" w:rsidRDefault="00000000" w:rsidRPr="00000000" w14:paraId="00000003">
      <w:pPr>
        <w:shd w:fill="ffffff" w:val="clear"/>
        <w:spacing w:line="331.2" w:lineRule="auto"/>
        <w:rPr/>
      </w:pPr>
      <w:r w:rsidDel="00000000" w:rsidR="00000000" w:rsidRPr="00000000">
        <w:rPr>
          <w:rtl w:val="0"/>
        </w:rPr>
        <w:t xml:space="preserve"> </w:t>
      </w:r>
    </w:p>
    <w:p w:rsidR="00000000" w:rsidDel="00000000" w:rsidP="00000000" w:rsidRDefault="00000000" w:rsidRPr="00000000" w14:paraId="00000004">
      <w:pPr>
        <w:shd w:fill="ffffff" w:val="clear"/>
        <w:spacing w:line="331.2" w:lineRule="auto"/>
        <w:jc w:val="center"/>
        <w:rPr>
          <w:sz w:val="24"/>
          <w:szCs w:val="24"/>
        </w:rPr>
      </w:pPr>
      <w:r w:rsidDel="00000000" w:rsidR="00000000" w:rsidRPr="00000000">
        <w:rPr>
          <w:b w:val="1"/>
          <w:bCs w:val="1"/>
          <w:sz w:val="24"/>
          <w:szCs w:val="24"/>
          <w:rtl w:val="0"/>
        </w:rPr>
        <w:t xml:space="preserve">TODAY AT 10PM: MAYOR ARULAMPALAM ACTIVATES SNOW PARKING BAN</w:t>
      </w:r>
      <w:r w:rsidDel="00000000" w:rsidR="00000000" w:rsidRPr="00000000">
        <w:rPr>
          <w:sz w:val="24"/>
          <w:szCs w:val="24"/>
          <w:rtl w:val="0"/>
        </w:rPr>
        <w:t xml:space="preserve"> </w:t>
      </w:r>
    </w:p>
    <w:p w:rsidR="00000000" w:rsidDel="00000000" w:rsidP="00000000" w:rsidRDefault="00000000" w:rsidRPr="00000000" w14:paraId="00000005">
      <w:pPr>
        <w:shd w:fill="ffffff" w:val="clear"/>
        <w:spacing w:line="331.2" w:lineRule="auto"/>
        <w:rPr/>
      </w:pPr>
      <w:r w:rsidDel="00000000" w:rsidR="00000000" w:rsidRPr="00000000">
        <w:rPr>
          <w:rtl w:val="0"/>
        </w:rPr>
        <w:t xml:space="preserve"> </w:t>
      </w:r>
    </w:p>
    <w:p w:rsidR="00000000" w:rsidDel="00000000" w:rsidP="00000000" w:rsidRDefault="00000000" w:rsidRPr="00000000" w14:paraId="00000006">
      <w:pPr>
        <w:shd w:fill="ffffff" w:val="clear"/>
        <w:spacing w:line="331.2" w:lineRule="auto"/>
        <w:jc w:val="both"/>
        <w:rPr/>
      </w:pPr>
      <w:r w:rsidDel="00000000" w:rsidR="00000000" w:rsidRPr="00000000">
        <w:rPr>
          <w:b w:val="1"/>
          <w:bCs w:val="1"/>
          <w:rtl w:val="0"/>
        </w:rPr>
        <w:t xml:space="preserve">HARTFORD, CONN. (February 6, 2026)</w:t>
      </w:r>
      <w:r w:rsidDel="00000000" w:rsidR="00000000" w:rsidRPr="00000000">
        <w:rPr>
          <w:rtl w:val="0"/>
        </w:rPr>
        <w:t xml:space="preserve"> – Today at 10PM, Mayor Arulampalam will activate a snow parking ban for the City of Hartford continuing into Saturday, February 7th at 10AM. Blue Light Lots will be open starting at 3PM this evening to provide opportunity for residents to get cars off the street.</w:t>
      </w:r>
    </w:p>
    <w:p w:rsidR="00000000" w:rsidDel="00000000" w:rsidP="00000000" w:rsidRDefault="00000000" w:rsidRPr="00000000" w14:paraId="00000007">
      <w:pPr>
        <w:shd w:fill="ffffff" w:val="clear"/>
        <w:spacing w:line="331.2" w:lineRule="auto"/>
        <w:jc w:val="both"/>
        <w:rPr/>
      </w:pPr>
      <w:r w:rsidDel="00000000" w:rsidR="00000000" w:rsidRPr="00000000">
        <w:rPr>
          <w:rtl w:val="0"/>
        </w:rPr>
        <w:t xml:space="preserve">“We're expecting a couple inches of snow beginning Friday evening and continuing into Saturday,” said Mayor Arulampalam.  “Our Public Works team is standing by to keep our roads clear and safe, but we need your help to make our snow cleaning operation as easy as possible.  Please get your cars into your driveway, or to a Blue Light lot, City lot, or school lot, and for your own safety, please stay off the streets as much as you can.” </w:t>
      </w:r>
    </w:p>
    <w:p w:rsidR="00000000" w:rsidDel="00000000" w:rsidP="00000000" w:rsidRDefault="00000000" w:rsidRPr="00000000" w14:paraId="00000008">
      <w:pPr>
        <w:shd w:fill="ffffff" w:val="clear"/>
        <w:spacing w:line="331.2" w:lineRule="auto"/>
        <w:jc w:val="both"/>
        <w:rPr/>
      </w:pPr>
      <w:r w:rsidDel="00000000" w:rsidR="00000000" w:rsidRPr="00000000">
        <w:rPr>
          <w:rtl w:val="0"/>
        </w:rPr>
        <w:t xml:space="preserve">During a snow parking ban, all on-street parking is prohibited throughout the City of Hartford. Any vehicles not removed from City streets by the start of the parking ban will be ticketed and towed.  Residents without access to off-street parking may move their vehicles to one of the authorized parking areas including Blue Light Lots, City Parks, and City Recreation and Senior Centers. Residents can also move their cars to Hartford Public Schools parking lots. See below for more information on these lots. </w:t>
      </w:r>
    </w:p>
    <w:p w:rsidR="00000000" w:rsidDel="00000000" w:rsidP="00000000" w:rsidRDefault="00000000" w:rsidRPr="00000000" w14:paraId="00000009">
      <w:pPr>
        <w:shd w:fill="ffffff" w:val="clear"/>
        <w:spacing w:line="331.2" w:lineRule="auto"/>
        <w:jc w:val="both"/>
        <w:rPr/>
      </w:pPr>
      <w:r w:rsidDel="00000000" w:rsidR="00000000" w:rsidRPr="00000000">
        <w:rPr>
          <w:rtl w:val="0"/>
        </w:rPr>
        <w:t xml:space="preserve">To notify the public a parking ban is in effect, sixteen major intersections will be illuminated with blue light beginning 4 hours before the parking ban (at 6PM) and they will remain illuminated throughout the duration of the parking ban.  </w:t>
      </w:r>
    </w:p>
    <w:p w:rsidR="00000000" w:rsidDel="00000000" w:rsidP="00000000" w:rsidRDefault="00000000" w:rsidRPr="00000000" w14:paraId="0000000A">
      <w:pPr>
        <w:shd w:fill="ffffff" w:val="clear"/>
        <w:spacing w:line="331.2" w:lineRule="auto"/>
        <w:jc w:val="both"/>
        <w:rPr/>
      </w:pPr>
      <w:r w:rsidDel="00000000" w:rsidR="00000000" w:rsidRPr="00000000">
        <w:rPr>
          <w:rtl w:val="0"/>
        </w:rPr>
        <w:t xml:space="preserve">Nine Blue Light Lots are dedicated solely for use during snow parking bans.  These designated Blue Light Lots will provide more parking options for residents who do not have access to off-street parking.   </w:t>
      </w:r>
    </w:p>
    <w:p w:rsidR="00000000" w:rsidDel="00000000" w:rsidP="00000000" w:rsidRDefault="00000000" w:rsidRPr="00000000" w14:paraId="0000000B">
      <w:pPr>
        <w:shd w:fill="ffffff" w:val="clear"/>
        <w:spacing w:line="331.2" w:lineRule="auto"/>
        <w:jc w:val="both"/>
        <w:rPr/>
      </w:pPr>
      <w:r w:rsidDel="00000000" w:rsidR="00000000" w:rsidRPr="00000000">
        <w:rPr>
          <w:rtl w:val="0"/>
        </w:rPr>
        <w:t xml:space="preserve">Residents can sign up to receive alerts by text, email, or phone from the City of Hartford by registering online</w:t>
      </w:r>
      <w:hyperlink r:id="rId6">
        <w:r w:rsidDel="00000000" w:rsidR="00000000" w:rsidRPr="00000000">
          <w:rPr>
            <w:rtl w:val="0"/>
          </w:rPr>
          <w:t xml:space="preserve"> </w:t>
        </w:r>
      </w:hyperlink>
      <w:hyperlink r:id="rId7">
        <w:r w:rsidDel="00000000" w:rsidR="00000000" w:rsidRPr="00000000">
          <w:rPr>
            <w:u w:val="single"/>
            <w:rtl w:val="0"/>
          </w:rPr>
          <w:t xml:space="preserve">here</w:t>
        </w:r>
      </w:hyperlink>
      <w:r w:rsidDel="00000000" w:rsidR="00000000" w:rsidRPr="00000000">
        <w:rPr>
          <w:rtl w:val="0"/>
        </w:rPr>
        <w:t xml:space="preserve">. </w:t>
      </w:r>
    </w:p>
    <w:p w:rsidR="00000000" w:rsidDel="00000000" w:rsidP="00000000" w:rsidRDefault="00000000" w:rsidRPr="00000000" w14:paraId="0000000C">
      <w:pPr>
        <w:shd w:fill="ffffff" w:val="clear"/>
        <w:spacing w:line="331.2" w:lineRule="auto"/>
        <w:jc w:val="both"/>
        <w:rPr/>
      </w:pPr>
      <w:r w:rsidDel="00000000" w:rsidR="00000000" w:rsidRPr="00000000">
        <w:rPr>
          <w:rtl w:val="0"/>
        </w:rPr>
        <w:t xml:space="preserve">To avoid being ticketed and towed, please move all on-street cars to the following list of authorized parking areas: </w:t>
      </w:r>
    </w:p>
    <w:p w:rsidR="00000000" w:rsidDel="00000000" w:rsidP="00000000" w:rsidRDefault="00000000" w:rsidRPr="00000000" w14:paraId="0000000D">
      <w:pPr>
        <w:shd w:fill="ffffff" w:val="clear"/>
        <w:spacing w:line="331.2" w:lineRule="auto"/>
        <w:rPr>
          <w:b w:val="1"/>
          <w:bCs w:val="1"/>
        </w:rPr>
      </w:pPr>
      <w:r w:rsidDel="00000000" w:rsidR="00000000" w:rsidRPr="00000000">
        <w:rPr>
          <w:rtl w:val="0"/>
        </w:rPr>
      </w:r>
    </w:p>
    <w:p w:rsidR="00000000" w:rsidDel="00000000" w:rsidP="00000000" w:rsidRDefault="00000000" w:rsidRPr="00000000" w14:paraId="0000000E">
      <w:pPr>
        <w:shd w:fill="ffffff" w:val="clear"/>
        <w:spacing w:line="331.2" w:lineRule="auto"/>
        <w:rPr/>
      </w:pPr>
      <w:r w:rsidDel="00000000" w:rsidR="00000000" w:rsidRPr="00000000">
        <w:rPr>
          <w:b w:val="1"/>
          <w:bCs w:val="1"/>
          <w:rtl w:val="0"/>
        </w:rPr>
        <w:t xml:space="preserve">Blue Light Lots</w:t>
      </w:r>
      <w:r w:rsidDel="00000000" w:rsidR="00000000" w:rsidRPr="00000000">
        <w:rPr>
          <w:rtl w:val="0"/>
        </w:rPr>
        <w:t xml:space="preserve">  </w:t>
      </w:r>
    </w:p>
    <w:p w:rsidR="00000000" w:rsidDel="00000000" w:rsidP="00000000" w:rsidRDefault="00000000" w:rsidRPr="00000000" w14:paraId="0000000F">
      <w:pPr>
        <w:numPr>
          <w:ilvl w:val="0"/>
          <w:numId w:val="7"/>
        </w:numPr>
        <w:shd w:fill="ffffff" w:val="clear"/>
        <w:ind w:left="720" w:hanging="360"/>
        <w:rPr>
          <w:rFonts w:ascii="Arial" w:cs="Arial" w:eastAsia="Arial" w:hAnsi="Arial"/>
          <w:sz w:val="22"/>
          <w:szCs w:val="22"/>
        </w:rPr>
      </w:pPr>
      <w:r w:rsidDel="00000000" w:rsidR="00000000" w:rsidRPr="00000000">
        <w:rPr>
          <w:rtl w:val="0"/>
        </w:rPr>
        <w:t xml:space="preserve">130 Sisson Ave  </w:t>
      </w:r>
    </w:p>
    <w:p w:rsidR="00000000" w:rsidDel="00000000" w:rsidP="00000000" w:rsidRDefault="00000000" w:rsidRPr="00000000" w14:paraId="00000010">
      <w:pPr>
        <w:numPr>
          <w:ilvl w:val="0"/>
          <w:numId w:val="19"/>
        </w:numPr>
        <w:shd w:fill="ffffff" w:val="clear"/>
        <w:ind w:left="720" w:hanging="360"/>
        <w:rPr>
          <w:rFonts w:ascii="Arial" w:cs="Arial" w:eastAsia="Arial" w:hAnsi="Arial"/>
          <w:sz w:val="22"/>
          <w:szCs w:val="22"/>
        </w:rPr>
      </w:pPr>
      <w:r w:rsidDel="00000000" w:rsidR="00000000" w:rsidRPr="00000000">
        <w:rPr>
          <w:rtl w:val="0"/>
        </w:rPr>
        <w:t xml:space="preserve">2434 Main St  </w:t>
      </w:r>
    </w:p>
    <w:p w:rsidR="00000000" w:rsidDel="00000000" w:rsidP="00000000" w:rsidRDefault="00000000" w:rsidRPr="00000000" w14:paraId="00000011">
      <w:pPr>
        <w:numPr>
          <w:ilvl w:val="0"/>
          <w:numId w:val="8"/>
        </w:numPr>
        <w:shd w:fill="ffffff" w:val="clear"/>
        <w:ind w:left="720" w:hanging="360"/>
        <w:rPr>
          <w:rFonts w:ascii="Arial" w:cs="Arial" w:eastAsia="Arial" w:hAnsi="Arial"/>
          <w:sz w:val="22"/>
          <w:szCs w:val="22"/>
        </w:rPr>
      </w:pPr>
      <w:r w:rsidDel="00000000" w:rsidR="00000000" w:rsidRPr="00000000">
        <w:rPr>
          <w:rtl w:val="0"/>
        </w:rPr>
        <w:t xml:space="preserve">141 Sheldon St </w:t>
      </w:r>
    </w:p>
    <w:p w:rsidR="00000000" w:rsidDel="00000000" w:rsidP="00000000" w:rsidRDefault="00000000" w:rsidRPr="00000000" w14:paraId="00000012">
      <w:pPr>
        <w:numPr>
          <w:ilvl w:val="0"/>
          <w:numId w:val="1"/>
        </w:numPr>
        <w:shd w:fill="ffffff" w:val="clear"/>
        <w:ind w:left="720" w:hanging="360"/>
        <w:rPr>
          <w:rFonts w:ascii="Arial" w:cs="Arial" w:eastAsia="Arial" w:hAnsi="Arial"/>
          <w:sz w:val="22"/>
          <w:szCs w:val="22"/>
        </w:rPr>
      </w:pPr>
      <w:r w:rsidDel="00000000" w:rsidR="00000000" w:rsidRPr="00000000">
        <w:rPr>
          <w:rtl w:val="0"/>
        </w:rPr>
        <w:t xml:space="preserve">1213 Main St </w:t>
      </w:r>
    </w:p>
    <w:p w:rsidR="00000000" w:rsidDel="00000000" w:rsidP="00000000" w:rsidRDefault="00000000" w:rsidRPr="00000000" w14:paraId="00000013">
      <w:pPr>
        <w:numPr>
          <w:ilvl w:val="0"/>
          <w:numId w:val="13"/>
        </w:numPr>
        <w:shd w:fill="ffffff" w:val="clear"/>
        <w:ind w:left="720" w:hanging="360"/>
        <w:rPr>
          <w:rFonts w:ascii="Arial" w:cs="Arial" w:eastAsia="Arial" w:hAnsi="Arial"/>
          <w:sz w:val="22"/>
          <w:szCs w:val="22"/>
        </w:rPr>
      </w:pPr>
      <w:r w:rsidDel="00000000" w:rsidR="00000000" w:rsidRPr="00000000">
        <w:rPr>
          <w:rtl w:val="0"/>
        </w:rPr>
        <w:t xml:space="preserve">60 Chadwick Ave  </w:t>
      </w:r>
    </w:p>
    <w:p w:rsidR="00000000" w:rsidDel="00000000" w:rsidP="00000000" w:rsidRDefault="00000000" w:rsidRPr="00000000" w14:paraId="00000014">
      <w:pPr>
        <w:numPr>
          <w:ilvl w:val="0"/>
          <w:numId w:val="16"/>
        </w:numPr>
        <w:shd w:fill="ffffff" w:val="clear"/>
        <w:ind w:left="720" w:hanging="360"/>
        <w:rPr>
          <w:rFonts w:ascii="Arial" w:cs="Arial" w:eastAsia="Arial" w:hAnsi="Arial"/>
          <w:sz w:val="22"/>
          <w:szCs w:val="22"/>
        </w:rPr>
      </w:pPr>
      <w:r w:rsidDel="00000000" w:rsidR="00000000" w:rsidRPr="00000000">
        <w:rPr>
          <w:rtl w:val="0"/>
        </w:rPr>
        <w:t xml:space="preserve">45 Evergreen Ave  </w:t>
      </w:r>
    </w:p>
    <w:p w:rsidR="00000000" w:rsidDel="00000000" w:rsidP="00000000" w:rsidRDefault="00000000" w:rsidRPr="00000000" w14:paraId="00000015">
      <w:pPr>
        <w:numPr>
          <w:ilvl w:val="0"/>
          <w:numId w:val="15"/>
        </w:numPr>
        <w:shd w:fill="ffffff" w:val="clear"/>
        <w:ind w:left="720" w:hanging="360"/>
        <w:rPr>
          <w:rFonts w:ascii="Arial" w:cs="Arial" w:eastAsia="Arial" w:hAnsi="Arial"/>
          <w:sz w:val="22"/>
          <w:szCs w:val="22"/>
        </w:rPr>
      </w:pPr>
      <w:r w:rsidDel="00000000" w:rsidR="00000000" w:rsidRPr="00000000">
        <w:rPr>
          <w:rtl w:val="0"/>
        </w:rPr>
        <w:t xml:space="preserve">175 Mather St  </w:t>
      </w:r>
    </w:p>
    <w:p w:rsidR="00000000" w:rsidDel="00000000" w:rsidP="00000000" w:rsidRDefault="00000000" w:rsidRPr="00000000" w14:paraId="00000016">
      <w:pPr>
        <w:numPr>
          <w:ilvl w:val="0"/>
          <w:numId w:val="18"/>
        </w:numPr>
        <w:shd w:fill="ffffff" w:val="clear"/>
        <w:ind w:left="720" w:hanging="360"/>
        <w:rPr>
          <w:rFonts w:ascii="Arial" w:cs="Arial" w:eastAsia="Arial" w:hAnsi="Arial"/>
          <w:sz w:val="22"/>
          <w:szCs w:val="22"/>
        </w:rPr>
      </w:pPr>
      <w:r w:rsidDel="00000000" w:rsidR="00000000" w:rsidRPr="00000000">
        <w:rPr>
          <w:rtl w:val="0"/>
        </w:rPr>
        <w:t xml:space="preserve">Sigourney Street and Homestead Avenue  </w:t>
      </w:r>
    </w:p>
    <w:p w:rsidR="00000000" w:rsidDel="00000000" w:rsidP="00000000" w:rsidRDefault="00000000" w:rsidRPr="00000000" w14:paraId="00000017">
      <w:pPr>
        <w:numPr>
          <w:ilvl w:val="0"/>
          <w:numId w:val="2"/>
        </w:numPr>
        <w:shd w:fill="ffffff" w:val="clear"/>
        <w:ind w:left="720" w:hanging="360"/>
        <w:rPr>
          <w:rFonts w:ascii="Arial" w:cs="Arial" w:eastAsia="Arial" w:hAnsi="Arial"/>
          <w:sz w:val="22"/>
          <w:szCs w:val="22"/>
        </w:rPr>
      </w:pPr>
      <w:r w:rsidDel="00000000" w:rsidR="00000000" w:rsidRPr="00000000">
        <w:rPr>
          <w:rtl w:val="0"/>
        </w:rPr>
        <w:t xml:space="preserve">Learning Corridor Parking Garage - Brownell St Entrance  </w:t>
      </w:r>
    </w:p>
    <w:p w:rsidR="00000000" w:rsidDel="00000000" w:rsidP="00000000" w:rsidRDefault="00000000" w:rsidRPr="00000000" w14:paraId="00000018">
      <w:pPr>
        <w:numPr>
          <w:ilvl w:val="0"/>
          <w:numId w:val="2"/>
        </w:numPr>
        <w:shd w:fill="ffffff" w:val="clear"/>
        <w:ind w:left="720" w:hanging="360"/>
        <w:rPr>
          <w:rFonts w:ascii="Arial" w:cs="Arial" w:eastAsia="Arial" w:hAnsi="Arial"/>
          <w:sz w:val="22"/>
          <w:szCs w:val="22"/>
        </w:rPr>
      </w:pPr>
      <w:r w:rsidDel="00000000" w:rsidR="00000000" w:rsidRPr="00000000">
        <w:rPr>
          <w:rtl w:val="0"/>
        </w:rPr>
        <w:t xml:space="preserve">75 Clark St</w:t>
      </w:r>
    </w:p>
    <w:p w:rsidR="00000000" w:rsidDel="00000000" w:rsidP="00000000" w:rsidRDefault="00000000" w:rsidRPr="00000000" w14:paraId="00000019">
      <w:pPr>
        <w:pBdr>
          <w:top w:color="auto" w:space="0" w:sz="0" w:val="none"/>
          <w:left w:color="auto" w:space="0" w:sz="0" w:val="none"/>
          <w:bottom w:color="auto" w:space="8" w:sz="0" w:val="none"/>
          <w:right w:color="auto" w:space="0" w:sz="0" w:val="none"/>
        </w:pBdr>
        <w:shd w:fill="ffffff" w:val="clear"/>
        <w:spacing w:line="331.2" w:lineRule="auto"/>
        <w:rPr/>
      </w:pPr>
      <w:r w:rsidDel="00000000" w:rsidR="00000000" w:rsidRPr="00000000">
        <w:rPr>
          <w:rtl w:val="0"/>
        </w:rPr>
        <w:t xml:space="preserve"> </w:t>
      </w:r>
    </w:p>
    <w:p w:rsidR="00000000" w:rsidDel="00000000" w:rsidP="00000000" w:rsidRDefault="00000000" w:rsidRPr="00000000" w14:paraId="0000001A">
      <w:pPr>
        <w:shd w:fill="ffffff" w:val="clear"/>
        <w:spacing w:line="331.2" w:lineRule="auto"/>
        <w:rPr/>
      </w:pPr>
      <w:r w:rsidDel="00000000" w:rsidR="00000000" w:rsidRPr="00000000">
        <w:rPr>
          <w:b w:val="1"/>
          <w:bCs w:val="1"/>
          <w:rtl w:val="0"/>
        </w:rPr>
        <w:t xml:space="preserve">City Parks and Centers</w:t>
      </w:r>
      <w:r w:rsidDel="00000000" w:rsidR="00000000" w:rsidRPr="00000000">
        <w:rPr>
          <w:rtl w:val="0"/>
        </w:rPr>
        <w:t xml:space="preserve">  </w:t>
      </w:r>
    </w:p>
    <w:p w:rsidR="00000000" w:rsidDel="00000000" w:rsidP="00000000" w:rsidRDefault="00000000" w:rsidRPr="00000000" w14:paraId="0000001B">
      <w:pPr>
        <w:numPr>
          <w:ilvl w:val="0"/>
          <w:numId w:val="10"/>
        </w:numPr>
        <w:shd w:fill="ffffff" w:val="clear"/>
        <w:ind w:left="720" w:hanging="360"/>
        <w:rPr>
          <w:rFonts w:ascii="Arial" w:cs="Arial" w:eastAsia="Arial" w:hAnsi="Arial"/>
          <w:sz w:val="22"/>
          <w:szCs w:val="22"/>
        </w:rPr>
      </w:pPr>
      <w:r w:rsidDel="00000000" w:rsidR="00000000" w:rsidRPr="00000000">
        <w:rPr>
          <w:rtl w:val="0"/>
        </w:rPr>
        <w:t xml:space="preserve">Colt Park – Wawarme St Lot  </w:t>
      </w:r>
    </w:p>
    <w:p w:rsidR="00000000" w:rsidDel="00000000" w:rsidP="00000000" w:rsidRDefault="00000000" w:rsidRPr="00000000" w14:paraId="0000001C">
      <w:pPr>
        <w:numPr>
          <w:ilvl w:val="0"/>
          <w:numId w:val="12"/>
        </w:numPr>
        <w:shd w:fill="ffffff" w:val="clear"/>
        <w:ind w:left="720" w:hanging="360"/>
        <w:rPr>
          <w:rFonts w:ascii="Arial" w:cs="Arial" w:eastAsia="Arial" w:hAnsi="Arial"/>
          <w:sz w:val="22"/>
          <w:szCs w:val="22"/>
        </w:rPr>
      </w:pPr>
      <w:r w:rsidDel="00000000" w:rsidR="00000000" w:rsidRPr="00000000">
        <w:rPr>
          <w:rtl w:val="0"/>
        </w:rPr>
        <w:t xml:space="preserve">Elizabeth Park – Asylum St Lot  </w:t>
      </w:r>
    </w:p>
    <w:p w:rsidR="00000000" w:rsidDel="00000000" w:rsidP="00000000" w:rsidRDefault="00000000" w:rsidRPr="00000000" w14:paraId="0000001D">
      <w:pPr>
        <w:numPr>
          <w:ilvl w:val="0"/>
          <w:numId w:val="4"/>
        </w:numPr>
        <w:shd w:fill="ffffff" w:val="clear"/>
        <w:ind w:left="720" w:hanging="360"/>
        <w:rPr>
          <w:rFonts w:ascii="Arial" w:cs="Arial" w:eastAsia="Arial" w:hAnsi="Arial"/>
          <w:sz w:val="22"/>
          <w:szCs w:val="22"/>
        </w:rPr>
      </w:pPr>
      <w:r w:rsidDel="00000000" w:rsidR="00000000" w:rsidRPr="00000000">
        <w:rPr>
          <w:rtl w:val="0"/>
        </w:rPr>
        <w:t xml:space="preserve">Elizabeth Park – Prospect Ave Lot  </w:t>
      </w:r>
    </w:p>
    <w:p w:rsidR="00000000" w:rsidDel="00000000" w:rsidP="00000000" w:rsidRDefault="00000000" w:rsidRPr="00000000" w14:paraId="0000001E">
      <w:pPr>
        <w:numPr>
          <w:ilvl w:val="0"/>
          <w:numId w:val="25"/>
        </w:numPr>
        <w:shd w:fill="ffffff" w:val="clear"/>
        <w:ind w:left="720" w:hanging="360"/>
        <w:rPr>
          <w:rFonts w:ascii="Arial" w:cs="Arial" w:eastAsia="Arial" w:hAnsi="Arial"/>
          <w:sz w:val="22"/>
          <w:szCs w:val="22"/>
        </w:rPr>
      </w:pPr>
      <w:r w:rsidDel="00000000" w:rsidR="00000000" w:rsidRPr="00000000">
        <w:rPr>
          <w:rtl w:val="0"/>
        </w:rPr>
        <w:t xml:space="preserve">Goodwin Park – Hubbard Rd Lot  </w:t>
      </w:r>
    </w:p>
    <w:p w:rsidR="00000000" w:rsidDel="00000000" w:rsidP="00000000" w:rsidRDefault="00000000" w:rsidRPr="00000000" w14:paraId="0000001F">
      <w:pPr>
        <w:numPr>
          <w:ilvl w:val="0"/>
          <w:numId w:val="9"/>
        </w:numPr>
        <w:shd w:fill="ffffff" w:val="clear"/>
        <w:ind w:left="720" w:hanging="360"/>
        <w:rPr>
          <w:rFonts w:ascii="Arial" w:cs="Arial" w:eastAsia="Arial" w:hAnsi="Arial"/>
          <w:sz w:val="22"/>
          <w:szCs w:val="22"/>
        </w:rPr>
      </w:pPr>
      <w:r w:rsidDel="00000000" w:rsidR="00000000" w:rsidRPr="00000000">
        <w:rPr>
          <w:rtl w:val="0"/>
        </w:rPr>
        <w:t xml:space="preserve">Goodwin Park – Maple Ave Golf Course Lot  </w:t>
      </w:r>
    </w:p>
    <w:p w:rsidR="00000000" w:rsidDel="00000000" w:rsidP="00000000" w:rsidRDefault="00000000" w:rsidRPr="00000000" w14:paraId="00000020">
      <w:pPr>
        <w:numPr>
          <w:ilvl w:val="0"/>
          <w:numId w:val="26"/>
        </w:numPr>
        <w:shd w:fill="ffffff" w:val="clear"/>
        <w:ind w:left="720" w:hanging="360"/>
        <w:rPr>
          <w:rFonts w:ascii="Arial" w:cs="Arial" w:eastAsia="Arial" w:hAnsi="Arial"/>
          <w:sz w:val="22"/>
          <w:szCs w:val="22"/>
        </w:rPr>
      </w:pPr>
      <w:r w:rsidDel="00000000" w:rsidR="00000000" w:rsidRPr="00000000">
        <w:rPr>
          <w:rtl w:val="0"/>
        </w:rPr>
        <w:t xml:space="preserve">Keney Park – Woodland St Lot  </w:t>
      </w:r>
    </w:p>
    <w:p w:rsidR="00000000" w:rsidDel="00000000" w:rsidP="00000000" w:rsidRDefault="00000000" w:rsidRPr="00000000" w14:paraId="00000021">
      <w:pPr>
        <w:numPr>
          <w:ilvl w:val="0"/>
          <w:numId w:val="23"/>
        </w:numPr>
        <w:shd w:fill="ffffff" w:val="clear"/>
        <w:ind w:left="720" w:hanging="360"/>
        <w:rPr>
          <w:rFonts w:ascii="Arial" w:cs="Arial" w:eastAsia="Arial" w:hAnsi="Arial"/>
          <w:sz w:val="22"/>
          <w:szCs w:val="22"/>
        </w:rPr>
      </w:pPr>
      <w:r w:rsidDel="00000000" w:rsidR="00000000" w:rsidRPr="00000000">
        <w:rPr>
          <w:rtl w:val="0"/>
        </w:rPr>
        <w:t xml:space="preserve">Keney Park – Ridgefield St Lot  </w:t>
      </w:r>
    </w:p>
    <w:p w:rsidR="00000000" w:rsidDel="00000000" w:rsidP="00000000" w:rsidRDefault="00000000" w:rsidRPr="00000000" w14:paraId="00000022">
      <w:pPr>
        <w:numPr>
          <w:ilvl w:val="0"/>
          <w:numId w:val="24"/>
        </w:numPr>
        <w:shd w:fill="ffffff" w:val="clear"/>
        <w:ind w:left="720" w:hanging="360"/>
        <w:rPr>
          <w:rFonts w:ascii="Arial" w:cs="Arial" w:eastAsia="Arial" w:hAnsi="Arial"/>
          <w:sz w:val="22"/>
          <w:szCs w:val="22"/>
        </w:rPr>
      </w:pPr>
      <w:r w:rsidDel="00000000" w:rsidR="00000000" w:rsidRPr="00000000">
        <w:rPr>
          <w:rtl w:val="0"/>
        </w:rPr>
        <w:t xml:space="preserve">Rocky Ridge Park – Zion St Lot  </w:t>
      </w:r>
    </w:p>
    <w:p w:rsidR="00000000" w:rsidDel="00000000" w:rsidP="00000000" w:rsidRDefault="00000000" w:rsidRPr="00000000" w14:paraId="00000023">
      <w:pPr>
        <w:numPr>
          <w:ilvl w:val="0"/>
          <w:numId w:val="22"/>
        </w:numPr>
        <w:shd w:fill="ffffff" w:val="clear"/>
        <w:ind w:left="720" w:hanging="360"/>
        <w:rPr>
          <w:rFonts w:ascii="Arial" w:cs="Arial" w:eastAsia="Arial" w:hAnsi="Arial"/>
          <w:sz w:val="22"/>
          <w:szCs w:val="22"/>
        </w:rPr>
      </w:pPr>
      <w:r w:rsidDel="00000000" w:rsidR="00000000" w:rsidRPr="00000000">
        <w:rPr>
          <w:rtl w:val="0"/>
        </w:rPr>
        <w:t xml:space="preserve">Thomas J. Hyland Memorial Park – Ansonia St Lot  </w:t>
      </w:r>
    </w:p>
    <w:p w:rsidR="00000000" w:rsidDel="00000000" w:rsidP="00000000" w:rsidRDefault="00000000" w:rsidRPr="00000000" w14:paraId="00000024">
      <w:pPr>
        <w:numPr>
          <w:ilvl w:val="0"/>
          <w:numId w:val="6"/>
        </w:numPr>
        <w:shd w:fill="ffffff" w:val="clear"/>
        <w:ind w:left="720" w:hanging="360"/>
        <w:rPr>
          <w:rFonts w:ascii="Arial" w:cs="Arial" w:eastAsia="Arial" w:hAnsi="Arial"/>
          <w:sz w:val="22"/>
          <w:szCs w:val="22"/>
        </w:rPr>
      </w:pPr>
      <w:r w:rsidDel="00000000" w:rsidR="00000000" w:rsidRPr="00000000">
        <w:rPr>
          <w:rtl w:val="0"/>
        </w:rPr>
        <w:t xml:space="preserve">Foster Heights Park – Amherst St Lot  </w:t>
      </w:r>
    </w:p>
    <w:p w:rsidR="00000000" w:rsidDel="00000000" w:rsidP="00000000" w:rsidRDefault="00000000" w:rsidRPr="00000000" w14:paraId="00000025">
      <w:pPr>
        <w:numPr>
          <w:ilvl w:val="0"/>
          <w:numId w:val="20"/>
        </w:numPr>
        <w:shd w:fill="ffffff" w:val="clear"/>
        <w:ind w:left="720" w:hanging="360"/>
        <w:rPr>
          <w:rFonts w:ascii="Arial" w:cs="Arial" w:eastAsia="Arial" w:hAnsi="Arial"/>
          <w:sz w:val="22"/>
          <w:szCs w:val="22"/>
        </w:rPr>
      </w:pPr>
      <w:r w:rsidDel="00000000" w:rsidR="00000000" w:rsidRPr="00000000">
        <w:rPr>
          <w:rtl w:val="0"/>
        </w:rPr>
        <w:t xml:space="preserve">Holcomb Health and Human Services Campus - 2 Holcomb St Lot  </w:t>
      </w:r>
    </w:p>
    <w:p w:rsidR="00000000" w:rsidDel="00000000" w:rsidP="00000000" w:rsidRDefault="00000000" w:rsidRPr="00000000" w14:paraId="00000026">
      <w:pPr>
        <w:numPr>
          <w:ilvl w:val="0"/>
          <w:numId w:val="14"/>
        </w:numPr>
        <w:shd w:fill="ffffff" w:val="clear"/>
        <w:ind w:left="720" w:hanging="360"/>
        <w:rPr>
          <w:rFonts w:ascii="Arial" w:cs="Arial" w:eastAsia="Arial" w:hAnsi="Arial"/>
          <w:sz w:val="22"/>
          <w:szCs w:val="22"/>
        </w:rPr>
      </w:pPr>
      <w:r w:rsidDel="00000000" w:rsidR="00000000" w:rsidRPr="00000000">
        <w:rPr>
          <w:rtl w:val="0"/>
        </w:rPr>
        <w:t xml:space="preserve">North End Senior Center - 80 Coventry St Lot  </w:t>
      </w:r>
    </w:p>
    <w:p w:rsidR="00000000" w:rsidDel="00000000" w:rsidP="00000000" w:rsidRDefault="00000000" w:rsidRPr="00000000" w14:paraId="00000027">
      <w:pPr>
        <w:numPr>
          <w:ilvl w:val="0"/>
          <w:numId w:val="17"/>
        </w:numPr>
        <w:shd w:fill="ffffff" w:val="clear"/>
        <w:ind w:left="720" w:hanging="360"/>
        <w:rPr>
          <w:rFonts w:ascii="Arial" w:cs="Arial" w:eastAsia="Arial" w:hAnsi="Arial"/>
          <w:sz w:val="22"/>
          <w:szCs w:val="22"/>
        </w:rPr>
      </w:pPr>
      <w:r w:rsidDel="00000000" w:rsidR="00000000" w:rsidRPr="00000000">
        <w:rPr>
          <w:rtl w:val="0"/>
        </w:rPr>
        <w:t xml:space="preserve">Parker Memorial Community Center - 2621 Main St  </w:t>
      </w:r>
    </w:p>
    <w:p w:rsidR="00000000" w:rsidDel="00000000" w:rsidP="00000000" w:rsidRDefault="00000000" w:rsidRPr="00000000" w14:paraId="00000028">
      <w:pPr>
        <w:numPr>
          <w:ilvl w:val="0"/>
          <w:numId w:val="11"/>
        </w:numPr>
        <w:shd w:fill="ffffff" w:val="clear"/>
        <w:ind w:left="720" w:hanging="360"/>
        <w:rPr>
          <w:rFonts w:ascii="Arial" w:cs="Arial" w:eastAsia="Arial" w:hAnsi="Arial"/>
          <w:sz w:val="22"/>
          <w:szCs w:val="22"/>
        </w:rPr>
      </w:pPr>
      <w:r w:rsidDel="00000000" w:rsidR="00000000" w:rsidRPr="00000000">
        <w:rPr>
          <w:rtl w:val="0"/>
        </w:rPr>
        <w:t xml:space="preserve">Metzner Recreation Center – 680 Franklin Ave</w:t>
      </w:r>
    </w:p>
    <w:p w:rsidR="00000000" w:rsidDel="00000000" w:rsidP="00000000" w:rsidRDefault="00000000" w:rsidRPr="00000000" w14:paraId="00000029">
      <w:pPr>
        <w:numPr>
          <w:ilvl w:val="0"/>
          <w:numId w:val="21"/>
        </w:numPr>
        <w:shd w:fill="ffffff" w:val="clear"/>
        <w:ind w:left="720" w:hanging="360"/>
        <w:rPr>
          <w:rFonts w:ascii="Arial" w:cs="Arial" w:eastAsia="Arial" w:hAnsi="Arial"/>
          <w:sz w:val="22"/>
          <w:szCs w:val="22"/>
        </w:rPr>
      </w:pPr>
      <w:r w:rsidDel="00000000" w:rsidR="00000000" w:rsidRPr="00000000">
        <w:rPr>
          <w:rtl w:val="0"/>
        </w:rPr>
        <w:t xml:space="preserve">Samuel Valentin Arroyo Recreation Center – 30 Pope Park Dr.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shd w:fill="ffffff" w:val="clear"/>
        <w:spacing w:line="331.2" w:lineRule="auto"/>
        <w:ind w:left="160" w:firstLine="0"/>
        <w:rPr/>
      </w:pPr>
      <w:r w:rsidDel="00000000" w:rsidR="00000000" w:rsidRPr="00000000">
        <w:rPr>
          <w:rtl w:val="0"/>
        </w:rPr>
        <w:t xml:space="preserve"> </w:t>
      </w:r>
    </w:p>
    <w:p w:rsidR="00000000" w:rsidDel="00000000" w:rsidP="00000000" w:rsidRDefault="00000000" w:rsidRPr="00000000" w14:paraId="0000002C">
      <w:pPr>
        <w:shd w:fill="ffffff" w:val="clear"/>
        <w:spacing w:line="331.2" w:lineRule="auto"/>
        <w:rPr/>
      </w:pPr>
      <w:r w:rsidDel="00000000" w:rsidR="00000000" w:rsidRPr="00000000">
        <w:rPr>
          <w:b w:val="1"/>
          <w:bCs w:val="1"/>
          <w:rtl w:val="0"/>
        </w:rPr>
        <w:t xml:space="preserve">Hartford Public Schools Parking Lots</w:t>
      </w:r>
      <w:r w:rsidDel="00000000" w:rsidR="00000000" w:rsidRPr="00000000">
        <w:rPr>
          <w:rtl w:val="0"/>
        </w:rPr>
        <w:t xml:space="preserve">  </w:t>
      </w:r>
    </w:p>
    <w:p w:rsidR="00000000" w:rsidDel="00000000" w:rsidP="00000000" w:rsidRDefault="00000000" w:rsidRPr="00000000" w14:paraId="0000002D">
      <w:pPr>
        <w:numPr>
          <w:ilvl w:val="0"/>
          <w:numId w:val="5"/>
        </w:numPr>
        <w:shd w:fill="ffffff" w:val="clear"/>
        <w:ind w:left="720" w:hanging="360"/>
        <w:rPr>
          <w:rFonts w:ascii="Arial" w:cs="Arial" w:eastAsia="Arial" w:hAnsi="Arial"/>
          <w:sz w:val="22"/>
          <w:szCs w:val="22"/>
        </w:rPr>
      </w:pPr>
      <w:r w:rsidDel="00000000" w:rsidR="00000000" w:rsidRPr="00000000">
        <w:rPr>
          <w:rtl w:val="0"/>
        </w:rPr>
        <w:t xml:space="preserve">All school lots are available for snow parking, EXCEPT for: Bulkeley High School (330 Wethersfield Ave.) and Burns Latino Studies Academy (195 Putnam St).  </w:t>
      </w:r>
    </w:p>
    <w:p w:rsidR="00000000" w:rsidDel="00000000" w:rsidP="00000000" w:rsidRDefault="00000000" w:rsidRPr="00000000" w14:paraId="0000002E">
      <w:pPr>
        <w:numPr>
          <w:ilvl w:val="0"/>
          <w:numId w:val="3"/>
        </w:numPr>
        <w:shd w:fill="ffffff" w:val="clear"/>
        <w:ind w:left="720" w:hanging="360"/>
        <w:rPr>
          <w:rFonts w:ascii="Arial" w:cs="Arial" w:eastAsia="Arial" w:hAnsi="Arial"/>
          <w:sz w:val="22"/>
          <w:szCs w:val="22"/>
        </w:rPr>
      </w:pPr>
      <w:r w:rsidDel="00000000" w:rsidR="00000000" w:rsidRPr="00000000">
        <w:rPr>
          <w:rtl w:val="0"/>
        </w:rPr>
        <w:t xml:space="preserve">For a complete list of schools click here:</w:t>
      </w:r>
      <w:hyperlink r:id="rId8">
        <w:r w:rsidDel="00000000" w:rsidR="00000000" w:rsidRPr="00000000">
          <w:rPr>
            <w:rtl w:val="0"/>
          </w:rPr>
          <w:t xml:space="preserve"> </w:t>
        </w:r>
      </w:hyperlink>
      <w:hyperlink r:id="rId9">
        <w:r w:rsidDel="00000000" w:rsidR="00000000" w:rsidRPr="00000000">
          <w:rPr>
            <w:u w:val="single"/>
            <w:rtl w:val="0"/>
          </w:rPr>
          <w:t xml:space="preserve">https://bit.ly/38679I9</w:t>
        </w:r>
      </w:hyperlink>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Roboto" w:cs="Roboto" w:eastAsia="Roboto" w:hAnsi="Robo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otect.checkpoint.com/v2/r01/___https://bit.ly/38679I9___.YzJ1OmhhcnRmb3JkOmM6bzo0NzRkNWRmMGU3ZWY5OTI2ZTAzYzVmNDZjODJhOWJiYjo3OmE2NzU6YWRiYWQ5ZDBmNmE0ZmM4YzU1Yzg3MDE1M2QxYzNlYTcxMjA4MzIyMDQ3MjgzYjgyOTdmYzdhMDZlNjcwMjc2ZjpoOkY6Tg" TargetMode="External"/><Relationship Id="rId5" Type="http://schemas.openxmlformats.org/officeDocument/2006/relationships/styles" Target="styles.xml"/><Relationship Id="rId6" Type="http://schemas.openxmlformats.org/officeDocument/2006/relationships/hyperlink" Target="https://protect.checkpoint.com/v2/r01/___https://member.everbridge.net/index/453003085612170%23/signup___.YzJ1OmhhcnRmb3JkOmM6bzo0NzRkNWRmMGU3ZWY5OTI2ZTAzYzVmNDZjODJhOWJiYjo3OmIwY2U6ZjRmNjc5MDgyYTNkMmRjMzJhYTAwODVkOWQ3NDU5NjVhNjZhM2I2NDczM2VhOGVlNzdiMGI2NWEyOWVmYjkxYTpoOkY6Tg" TargetMode="External"/><Relationship Id="rId7" Type="http://schemas.openxmlformats.org/officeDocument/2006/relationships/hyperlink" Target="https://protect.checkpoint.com/v2/r01/___https://member.everbridge.net/index/453003085612170%23/signup___.YzJ1OmhhcnRmb3JkOmM6bzo0NzRkNWRmMGU3ZWY5OTI2ZTAzYzVmNDZjODJhOWJiYjo3OmIwY2U6ZjRmNjc5MDgyYTNkMmRjMzJhYTAwODVkOWQ3NDU5NjVhNjZhM2I2NDczM2VhOGVlNzdiMGI2NWEyOWVmYjkxYTpoOkY6Tg" TargetMode="External"/><Relationship Id="rId8" Type="http://schemas.openxmlformats.org/officeDocument/2006/relationships/hyperlink" Target="https://protect.checkpoint.com/v2/r01/___https://bit.ly/38679I9___.YzJ1OmhhcnRmb3JkOmM6bzo0NzRkNWRmMGU3ZWY5OTI2ZTAzYzVmNDZjODJhOWJiYjo3OmE2NzU6YWRiYWQ5ZDBmNmE0ZmM4YzU1Yzg3MDE1M2QxYzNlYTcxMjA4MzIyMDQ3MjgzYjgyOTdmYzdhMDZlNjcwMjc2ZjpoOkY6T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